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E5AA" w14:textId="12C04E61" w:rsidR="000575D1" w:rsidRPr="00707DB7" w:rsidRDefault="00707DB7" w:rsidP="00707DB7">
      <w:pPr>
        <w:pStyle w:val="Sansinterligne"/>
        <w:jc w:val="center"/>
        <w:rPr>
          <w:rFonts w:ascii="Tahoma" w:hAnsi="Tahoma" w:cs="Tahoma"/>
          <w:b/>
          <w:bCs/>
          <w:sz w:val="28"/>
          <w:szCs w:val="28"/>
        </w:rPr>
      </w:pPr>
      <w:r w:rsidRPr="00707DB7">
        <w:rPr>
          <w:rFonts w:ascii="Tahoma" w:hAnsi="Tahoma" w:cs="Tahoma"/>
          <w:b/>
          <w:bCs/>
          <w:sz w:val="28"/>
          <w:szCs w:val="28"/>
        </w:rPr>
        <w:t>LEON XIV ET LE SPORT</w:t>
      </w:r>
    </w:p>
    <w:p w14:paraId="66F7E094" w14:textId="77777777" w:rsidR="00707DB7" w:rsidRDefault="00707DB7" w:rsidP="00707DB7">
      <w:pPr>
        <w:pStyle w:val="Sansinterligne"/>
        <w:jc w:val="both"/>
        <w:rPr>
          <w:rFonts w:ascii="Tahoma" w:hAnsi="Tahoma" w:cs="Tahoma"/>
        </w:rPr>
      </w:pPr>
    </w:p>
    <w:p w14:paraId="2392EF39" w14:textId="77777777" w:rsidR="00707DB7" w:rsidRDefault="00707DB7" w:rsidP="00707DB7">
      <w:pPr>
        <w:pStyle w:val="Sansinterligne"/>
        <w:jc w:val="both"/>
        <w:rPr>
          <w:rFonts w:ascii="Tahoma" w:hAnsi="Tahoma" w:cs="Tahoma"/>
        </w:rPr>
      </w:pPr>
    </w:p>
    <w:p w14:paraId="28D5376B" w14:textId="587B5CD3" w:rsidR="0094563F" w:rsidRDefault="00707DB7" w:rsidP="00707DB7">
      <w:pPr>
        <w:pStyle w:val="Sansinterligne"/>
        <w:jc w:val="both"/>
        <w:rPr>
          <w:rFonts w:ascii="Tahoma" w:hAnsi="Tahoma" w:cs="Tahoma"/>
        </w:rPr>
      </w:pPr>
      <w:r>
        <w:rPr>
          <w:rFonts w:ascii="Tahoma" w:hAnsi="Tahoma" w:cs="Tahoma"/>
        </w:rPr>
        <w:t xml:space="preserve">Notre pape Léon XIV est un </w:t>
      </w:r>
      <w:r w:rsidRPr="0094563F">
        <w:rPr>
          <w:rFonts w:ascii="Tahoma" w:hAnsi="Tahoma" w:cs="Tahoma"/>
          <w:b/>
          <w:bCs/>
        </w:rPr>
        <w:t>sportif</w:t>
      </w:r>
      <w:r>
        <w:rPr>
          <w:rFonts w:ascii="Tahoma" w:hAnsi="Tahoma" w:cs="Tahoma"/>
        </w:rPr>
        <w:t xml:space="preserve"> et il le manifeste depuis son élection. Elu le 8 mai 2025, dès le 14 mai il rencontre le président de la fédération italienne de tennis et le numéro un mondial Jannick Sinner. Les rencontres et les discours vont s’enchaîner durant les semaines qui vont suivre : mot à l’équipe de football de Naples qui vient de remporter le championnat, </w:t>
      </w:r>
      <w:r w:rsidR="0094563F">
        <w:rPr>
          <w:rFonts w:ascii="Tahoma" w:hAnsi="Tahoma" w:cs="Tahoma"/>
        </w:rPr>
        <w:t xml:space="preserve">salut et bénédiction des cyclistes lors du passage du Giro au Vatican, </w:t>
      </w:r>
      <w:r>
        <w:rPr>
          <w:rFonts w:ascii="Tahoma" w:hAnsi="Tahoma" w:cs="Tahoma"/>
        </w:rPr>
        <w:t xml:space="preserve">ses différentes interventions lors du jubilé des sportifs, etc … </w:t>
      </w:r>
    </w:p>
    <w:p w14:paraId="3CB76903" w14:textId="77777777" w:rsidR="0094563F" w:rsidRDefault="0094563F" w:rsidP="00707DB7">
      <w:pPr>
        <w:pStyle w:val="Sansinterligne"/>
        <w:jc w:val="both"/>
        <w:rPr>
          <w:rFonts w:ascii="Tahoma" w:hAnsi="Tahoma" w:cs="Tahoma"/>
        </w:rPr>
      </w:pPr>
    </w:p>
    <w:p w14:paraId="55EF25CB" w14:textId="5FAE1515" w:rsidR="00707DB7" w:rsidRDefault="00707DB7" w:rsidP="00707DB7">
      <w:pPr>
        <w:pStyle w:val="Sansinterligne"/>
        <w:jc w:val="both"/>
        <w:rPr>
          <w:rFonts w:ascii="Tahoma" w:hAnsi="Tahoma" w:cs="Tahoma"/>
        </w:rPr>
      </w:pPr>
      <w:r>
        <w:rPr>
          <w:rFonts w:ascii="Tahoma" w:hAnsi="Tahoma" w:cs="Tahoma"/>
        </w:rPr>
        <w:t xml:space="preserve">Au mois de janvier 2026, il va enchainer les </w:t>
      </w:r>
      <w:r w:rsidRPr="0094563F">
        <w:rPr>
          <w:rFonts w:ascii="Tahoma" w:hAnsi="Tahoma" w:cs="Tahoma"/>
          <w:b/>
          <w:bCs/>
        </w:rPr>
        <w:t>messages olympiques</w:t>
      </w:r>
      <w:r>
        <w:rPr>
          <w:rFonts w:ascii="Tahoma" w:hAnsi="Tahoma" w:cs="Tahoma"/>
        </w:rPr>
        <w:t> : pour la messe d’accueil de la croix olympique, pour la messe des Jeux à Bormio, les vœux et un tweet pour les jeux olympiques et paralympique et bien sûr sa lettre</w:t>
      </w:r>
      <w:r w:rsidR="0094563F">
        <w:rPr>
          <w:rFonts w:ascii="Tahoma" w:hAnsi="Tahoma" w:cs="Tahoma"/>
        </w:rPr>
        <w:t xml:space="preserve"> : </w:t>
      </w:r>
      <w:r>
        <w:rPr>
          <w:rFonts w:ascii="Tahoma" w:hAnsi="Tahoma" w:cs="Tahoma"/>
        </w:rPr>
        <w:t>la vie en abondance.</w:t>
      </w:r>
    </w:p>
    <w:p w14:paraId="10F5886F" w14:textId="77777777" w:rsidR="00707DB7" w:rsidRDefault="00707DB7" w:rsidP="00707DB7">
      <w:pPr>
        <w:pStyle w:val="Sansinterligne"/>
        <w:jc w:val="both"/>
        <w:rPr>
          <w:rFonts w:ascii="Tahoma" w:hAnsi="Tahoma" w:cs="Tahoma"/>
        </w:rPr>
      </w:pPr>
    </w:p>
    <w:p w14:paraId="5E592ADE" w14:textId="249B2183" w:rsidR="00707DB7" w:rsidRDefault="00707DB7" w:rsidP="00707DB7">
      <w:pPr>
        <w:pStyle w:val="Sansinterligne"/>
        <w:jc w:val="both"/>
        <w:rPr>
          <w:rFonts w:ascii="Tahoma" w:hAnsi="Tahoma" w:cs="Tahoma"/>
        </w:rPr>
      </w:pPr>
      <w:r>
        <w:rPr>
          <w:rFonts w:ascii="Tahoma" w:hAnsi="Tahoma" w:cs="Tahoma"/>
        </w:rPr>
        <w:t>Cette</w:t>
      </w:r>
      <w:r w:rsidRPr="0094563F">
        <w:rPr>
          <w:rFonts w:ascii="Tahoma" w:hAnsi="Tahoma" w:cs="Tahoma"/>
          <w:b/>
          <w:bCs/>
        </w:rPr>
        <w:t xml:space="preserve"> lettre</w:t>
      </w:r>
      <w:r>
        <w:rPr>
          <w:rFonts w:ascii="Tahoma" w:hAnsi="Tahoma" w:cs="Tahoma"/>
        </w:rPr>
        <w:t xml:space="preserve"> du pape Léon XIV : La vie en abondance sur la valeur du sport a été publié le jour de l’ouverture des Jeux d’hiver de Milan Cortina</w:t>
      </w:r>
      <w:r w:rsidR="0094563F">
        <w:rPr>
          <w:rFonts w:ascii="Tahoma" w:hAnsi="Tahoma" w:cs="Tahoma"/>
        </w:rPr>
        <w:t>. C’est la première fois qu’un pape consacre une lettre aussi développée sur le sport. Dans son introduction, il explique vouloir proposer une réflexion destinée à tout le monde et de souligner que « </w:t>
      </w:r>
      <w:r w:rsidR="0094563F" w:rsidRPr="0094563F">
        <w:rPr>
          <w:rFonts w:ascii="Tahoma" w:hAnsi="Tahoma" w:cs="Tahoma"/>
        </w:rPr>
        <w:t>la pratique sportive est une activité commune, ouverte à tous et salutaire pour le corps et l’esprit, au point de constituer une expression universelle de l’humain.</w:t>
      </w:r>
      <w:r w:rsidR="0094563F">
        <w:rPr>
          <w:rFonts w:ascii="Tahoma" w:hAnsi="Tahoma" w:cs="Tahoma"/>
        </w:rPr>
        <w:t> »</w:t>
      </w:r>
    </w:p>
    <w:p w14:paraId="2ACEF739" w14:textId="77777777" w:rsidR="0094563F" w:rsidRDefault="0094563F" w:rsidP="00707DB7">
      <w:pPr>
        <w:pStyle w:val="Sansinterligne"/>
        <w:jc w:val="both"/>
        <w:rPr>
          <w:rFonts w:ascii="Tahoma" w:hAnsi="Tahoma" w:cs="Tahoma"/>
        </w:rPr>
      </w:pPr>
    </w:p>
    <w:p w14:paraId="4E4FA9EA" w14:textId="404A1EF5" w:rsidR="0094563F" w:rsidRDefault="0094563F" w:rsidP="0094563F">
      <w:pPr>
        <w:pStyle w:val="Sansinterligne"/>
        <w:ind w:firstLine="708"/>
        <w:jc w:val="both"/>
        <w:rPr>
          <w:rFonts w:ascii="Tahoma" w:hAnsi="Tahoma" w:cs="Tahoma"/>
        </w:rPr>
      </w:pPr>
      <w:r>
        <w:rPr>
          <w:rFonts w:ascii="Tahoma" w:hAnsi="Tahoma" w:cs="Tahoma"/>
        </w:rPr>
        <w:t xml:space="preserve">Ce document du pape est en </w:t>
      </w:r>
      <w:r w:rsidRPr="0094563F">
        <w:rPr>
          <w:rFonts w:ascii="Tahoma" w:hAnsi="Tahoma" w:cs="Tahoma"/>
          <w:b/>
          <w:bCs/>
        </w:rPr>
        <w:t>huit parties</w:t>
      </w:r>
      <w:r>
        <w:rPr>
          <w:rFonts w:ascii="Tahoma" w:hAnsi="Tahoma" w:cs="Tahoma"/>
        </w:rPr>
        <w:t xml:space="preserve"> …</w:t>
      </w:r>
    </w:p>
    <w:p w14:paraId="6D02A156" w14:textId="77777777" w:rsidR="0094563F" w:rsidRDefault="0094563F" w:rsidP="00707DB7">
      <w:pPr>
        <w:pStyle w:val="Sansinterligne"/>
        <w:jc w:val="both"/>
        <w:rPr>
          <w:rFonts w:ascii="Tahoma" w:hAnsi="Tahoma" w:cs="Tahoma"/>
        </w:rPr>
      </w:pPr>
    </w:p>
    <w:p w14:paraId="6E7031D6" w14:textId="4FCEE36A" w:rsidR="0094563F" w:rsidRDefault="0094563F" w:rsidP="00707DB7">
      <w:pPr>
        <w:pStyle w:val="Sansinterligne"/>
        <w:jc w:val="both"/>
        <w:rPr>
          <w:rFonts w:ascii="Tahoma" w:hAnsi="Tahoma" w:cs="Tahoma"/>
        </w:rPr>
      </w:pPr>
      <w:r>
        <w:rPr>
          <w:rFonts w:ascii="Tahoma" w:hAnsi="Tahoma" w:cs="Tahoma"/>
        </w:rPr>
        <w:t xml:space="preserve">Dans la première partie, il parle du </w:t>
      </w:r>
      <w:r w:rsidRPr="0094563F">
        <w:rPr>
          <w:rFonts w:ascii="Tahoma" w:hAnsi="Tahoma" w:cs="Tahoma"/>
          <w:b/>
          <w:bCs/>
        </w:rPr>
        <w:t>Sport et de la construction de la paix</w:t>
      </w:r>
      <w:r>
        <w:rPr>
          <w:rFonts w:ascii="Tahoma" w:hAnsi="Tahoma" w:cs="Tahoma"/>
        </w:rPr>
        <w:t xml:space="preserve">. </w:t>
      </w:r>
      <w:r w:rsidR="00024862">
        <w:rPr>
          <w:rFonts w:ascii="Tahoma" w:hAnsi="Tahoma" w:cs="Tahoma"/>
        </w:rPr>
        <w:t>Il rappelle</w:t>
      </w:r>
      <w:r w:rsidR="00024862" w:rsidRPr="00024862">
        <w:t xml:space="preserve"> </w:t>
      </w:r>
      <w:r w:rsidR="00024862">
        <w:t>« c</w:t>
      </w:r>
      <w:r w:rsidR="00024862" w:rsidRPr="00024862">
        <w:rPr>
          <w:rFonts w:ascii="Tahoma" w:hAnsi="Tahoma" w:cs="Tahoma"/>
        </w:rPr>
        <w:t>ombien le sport peut jouer un rôle important pour le bien de l’humanité, en particulier pour la promotion de la paix.</w:t>
      </w:r>
      <w:r w:rsidR="00024862">
        <w:rPr>
          <w:rFonts w:ascii="Tahoma" w:hAnsi="Tahoma" w:cs="Tahoma"/>
        </w:rPr>
        <w:t xml:space="preserve"> » et qu’il peut être </w:t>
      </w:r>
      <w:r w:rsidR="00024862" w:rsidRPr="00024862">
        <w:rPr>
          <w:rFonts w:ascii="Tahoma" w:hAnsi="Tahoma" w:cs="Tahoma"/>
        </w:rPr>
        <w:t>un facteur « de meilleure compréhension mutuelle et d’amitié, afin de construire un monde meilleur et plus pacifique »</w:t>
      </w:r>
      <w:r w:rsidR="00024862">
        <w:rPr>
          <w:rFonts w:ascii="Tahoma" w:hAnsi="Tahoma" w:cs="Tahoma"/>
        </w:rPr>
        <w:t xml:space="preserve"> comme le dit la charte olympique. </w:t>
      </w:r>
      <w:r w:rsidR="008C40A2">
        <w:rPr>
          <w:rFonts w:ascii="Tahoma" w:hAnsi="Tahoma" w:cs="Tahoma"/>
        </w:rPr>
        <w:t>Il</w:t>
      </w:r>
      <w:r w:rsidR="00024862">
        <w:rPr>
          <w:rFonts w:ascii="Tahoma" w:hAnsi="Tahoma" w:cs="Tahoma"/>
        </w:rPr>
        <w:t xml:space="preserve"> rappelle toute l’importance de la trêve olympique face à la guerre et qu’elle peut</w:t>
      </w:r>
      <w:r w:rsidR="008C40A2">
        <w:rPr>
          <w:rFonts w:ascii="Tahoma" w:hAnsi="Tahoma" w:cs="Tahoma"/>
        </w:rPr>
        <w:t xml:space="preserve"> </w:t>
      </w:r>
      <w:r w:rsidR="00024862">
        <w:rPr>
          <w:rFonts w:ascii="Tahoma" w:hAnsi="Tahoma" w:cs="Tahoma"/>
        </w:rPr>
        <w:t>être « un instrument d’espérance, symbole et prophétie d’un monde réconcilié. »</w:t>
      </w:r>
    </w:p>
    <w:p w14:paraId="1C5CDA98" w14:textId="77777777" w:rsidR="00024862" w:rsidRDefault="00024862" w:rsidP="00024862">
      <w:pPr>
        <w:pStyle w:val="Sansinterligne"/>
        <w:jc w:val="both"/>
        <w:rPr>
          <w:rFonts w:ascii="Tahoma" w:hAnsi="Tahoma" w:cs="Tahoma"/>
        </w:rPr>
      </w:pPr>
    </w:p>
    <w:p w14:paraId="313AB995" w14:textId="0F29B7FB" w:rsidR="00024862" w:rsidRDefault="00024862" w:rsidP="00024862">
      <w:pPr>
        <w:pStyle w:val="Sansinterligne"/>
        <w:jc w:val="both"/>
        <w:rPr>
          <w:rFonts w:ascii="Tahoma" w:hAnsi="Tahoma" w:cs="Tahoma"/>
        </w:rPr>
      </w:pPr>
      <w:r>
        <w:rPr>
          <w:rFonts w:ascii="Tahoma" w:hAnsi="Tahoma" w:cs="Tahoma"/>
        </w:rPr>
        <w:t xml:space="preserve">Dans la deuxième partie, il </w:t>
      </w:r>
      <w:r w:rsidR="006A39B2">
        <w:rPr>
          <w:rFonts w:ascii="Tahoma" w:hAnsi="Tahoma" w:cs="Tahoma"/>
        </w:rPr>
        <w:t xml:space="preserve">nous </w:t>
      </w:r>
      <w:r>
        <w:rPr>
          <w:rFonts w:ascii="Tahoma" w:hAnsi="Tahoma" w:cs="Tahoma"/>
        </w:rPr>
        <w:t xml:space="preserve">parle de </w:t>
      </w:r>
      <w:r w:rsidRPr="00024862">
        <w:rPr>
          <w:rFonts w:ascii="Tahoma" w:hAnsi="Tahoma" w:cs="Tahoma"/>
          <w:b/>
          <w:bCs/>
        </w:rPr>
        <w:t>la valeur éducative du sport</w:t>
      </w:r>
      <w:r>
        <w:rPr>
          <w:rFonts w:ascii="Tahoma" w:hAnsi="Tahoma" w:cs="Tahoma"/>
        </w:rPr>
        <w:t xml:space="preserve">. </w:t>
      </w:r>
      <w:r w:rsidR="008C40A2">
        <w:rPr>
          <w:rFonts w:ascii="Tahoma" w:hAnsi="Tahoma" w:cs="Tahoma"/>
        </w:rPr>
        <w:t>Il cite les écritures et évoque Jésus qui « </w:t>
      </w:r>
      <w:r w:rsidR="008C40A2" w:rsidRPr="008C40A2">
        <w:rPr>
          <w:rFonts w:ascii="Tahoma" w:hAnsi="Tahoma" w:cs="Tahoma"/>
        </w:rPr>
        <w:t>toujours placé les personnes au centre, il en a pris soin désirant pour chacune d’elles la plénitude de la vie.</w:t>
      </w:r>
      <w:r w:rsidR="008C40A2">
        <w:rPr>
          <w:rFonts w:ascii="Tahoma" w:hAnsi="Tahoma" w:cs="Tahoma"/>
        </w:rPr>
        <w:t xml:space="preserve"> » invitant à ce que « la personne soit toujours du sport dans toutes ses expressions. » Il évoque aussi toutes les images sportives qu’utilise saint Paul pour initier les Corinthiens à la vie chrétienne. Dans cette tradition, la théologie va affirmer que « la personne est une unité de corps, d’âme et d’esprit. » Et d’évoquer que l’Eglise très tôt va reconnaître la valeur éducatrice du sport avec des figures tel que Hugues de Saint-Victor et saint Thomas d’Aquin sur la nécessité du temps pour le jeu et </w:t>
      </w:r>
      <w:r w:rsidR="00C37CE0">
        <w:rPr>
          <w:rFonts w:ascii="Tahoma" w:hAnsi="Tahoma" w:cs="Tahoma"/>
        </w:rPr>
        <w:t>de repos.</w:t>
      </w:r>
    </w:p>
    <w:p w14:paraId="34EE6418" w14:textId="77777777" w:rsidR="00024862" w:rsidRDefault="00024862" w:rsidP="00024862">
      <w:pPr>
        <w:pStyle w:val="Sansinterligne"/>
        <w:jc w:val="both"/>
        <w:rPr>
          <w:rFonts w:ascii="Tahoma" w:hAnsi="Tahoma" w:cs="Tahoma"/>
        </w:rPr>
      </w:pPr>
    </w:p>
    <w:p w14:paraId="3882B3D4" w14:textId="0D54430D" w:rsidR="00024862" w:rsidRDefault="00024862" w:rsidP="00024862">
      <w:pPr>
        <w:pStyle w:val="Sansinterligne"/>
        <w:jc w:val="both"/>
        <w:rPr>
          <w:rFonts w:ascii="Tahoma" w:hAnsi="Tahoma" w:cs="Tahoma"/>
        </w:rPr>
      </w:pPr>
      <w:r>
        <w:rPr>
          <w:rFonts w:ascii="Tahoma" w:hAnsi="Tahoma" w:cs="Tahoma"/>
        </w:rPr>
        <w:t xml:space="preserve">Dans la troisième partie, </w:t>
      </w:r>
      <w:r w:rsidR="00C37CE0">
        <w:rPr>
          <w:rFonts w:ascii="Tahoma" w:hAnsi="Tahoma" w:cs="Tahoma"/>
        </w:rPr>
        <w:t>sur</w:t>
      </w:r>
      <w:r>
        <w:rPr>
          <w:rFonts w:ascii="Tahoma" w:hAnsi="Tahoma" w:cs="Tahoma"/>
        </w:rPr>
        <w:t xml:space="preserve"> </w:t>
      </w:r>
      <w:r w:rsidR="00C37CE0" w:rsidRPr="00C37CE0">
        <w:rPr>
          <w:rFonts w:ascii="Tahoma" w:hAnsi="Tahoma" w:cs="Tahoma"/>
          <w:b/>
          <w:bCs/>
        </w:rPr>
        <w:t>le</w:t>
      </w:r>
      <w:r w:rsidR="00C37CE0">
        <w:rPr>
          <w:rFonts w:ascii="Tahoma" w:hAnsi="Tahoma" w:cs="Tahoma"/>
        </w:rPr>
        <w:t xml:space="preserve"> </w:t>
      </w:r>
      <w:r w:rsidRPr="00024862">
        <w:rPr>
          <w:rFonts w:ascii="Tahoma" w:hAnsi="Tahoma" w:cs="Tahoma"/>
          <w:b/>
          <w:bCs/>
        </w:rPr>
        <w:t>sport, école de vie et aréopage contemporain</w:t>
      </w:r>
      <w:r w:rsidR="006A39B2">
        <w:rPr>
          <w:rFonts w:ascii="Tahoma" w:hAnsi="Tahoma" w:cs="Tahoma"/>
        </w:rPr>
        <w:t>, i</w:t>
      </w:r>
      <w:r w:rsidR="00C37CE0">
        <w:rPr>
          <w:rFonts w:ascii="Tahoma" w:hAnsi="Tahoma" w:cs="Tahoma"/>
        </w:rPr>
        <w:t>l continue d’avancer dans le temps et l’intégration de l’éducation physique et du sport dans la journée scolaire avec Michel de Montaigne, saint Ignace de Loyoal et les grands éducateurs comme saint Philippe Néri et saint Jean Bosco et les oratoires faisant du sport un domaine d’évangélisation</w:t>
      </w:r>
      <w:r>
        <w:rPr>
          <w:rFonts w:ascii="Tahoma" w:hAnsi="Tahoma" w:cs="Tahoma"/>
        </w:rPr>
        <w:t xml:space="preserve">. </w:t>
      </w:r>
      <w:r w:rsidR="00C37CE0">
        <w:rPr>
          <w:rFonts w:ascii="Tahoma" w:hAnsi="Tahoma" w:cs="Tahoma"/>
        </w:rPr>
        <w:t>Puis il évoque ses prédécesseurs depuis Léon XII avec Rerum novarum, puis les débuts des Jeux Olympiques moderne avec le discours de Pie XII : « </w:t>
      </w:r>
      <w:r w:rsidR="00C37CE0" w:rsidRPr="00C37CE0">
        <w:rPr>
          <w:rFonts w:ascii="Tahoma" w:hAnsi="Tahoma" w:cs="Tahoma"/>
        </w:rPr>
        <w:t>Comment l’Église pourrait-elle ne pas s’intéresser au sport ?</w:t>
      </w:r>
      <w:r w:rsidR="00C37CE0">
        <w:rPr>
          <w:rFonts w:ascii="Tahoma" w:hAnsi="Tahoma" w:cs="Tahoma"/>
        </w:rPr>
        <w:t xml:space="preserve"> » </w:t>
      </w:r>
      <w:r w:rsidR="00362914">
        <w:rPr>
          <w:rFonts w:ascii="Tahoma" w:hAnsi="Tahoma" w:cs="Tahoma"/>
        </w:rPr>
        <w:t>le concile Vatican II et les 3 jubilés du sport ; 1984, 2000 et 2025 …</w:t>
      </w:r>
    </w:p>
    <w:p w14:paraId="09398DF5" w14:textId="77777777" w:rsidR="00024862" w:rsidRDefault="00024862" w:rsidP="00024862">
      <w:pPr>
        <w:pStyle w:val="Sansinterligne"/>
        <w:jc w:val="both"/>
        <w:rPr>
          <w:rFonts w:ascii="Tahoma" w:hAnsi="Tahoma" w:cs="Tahoma"/>
        </w:rPr>
      </w:pPr>
    </w:p>
    <w:p w14:paraId="00079D7D" w14:textId="34B963F1" w:rsidR="00024862" w:rsidRDefault="00024862" w:rsidP="00024862">
      <w:pPr>
        <w:pStyle w:val="Sansinterligne"/>
        <w:jc w:val="both"/>
        <w:rPr>
          <w:rFonts w:ascii="Tahoma" w:hAnsi="Tahoma" w:cs="Tahoma"/>
        </w:rPr>
      </w:pPr>
      <w:r>
        <w:rPr>
          <w:rFonts w:ascii="Tahoma" w:hAnsi="Tahoma" w:cs="Tahoma"/>
        </w:rPr>
        <w:t xml:space="preserve">Dans la quatrième partie, </w:t>
      </w:r>
      <w:r w:rsidR="006A39B2">
        <w:rPr>
          <w:rFonts w:ascii="Tahoma" w:hAnsi="Tahoma" w:cs="Tahoma"/>
        </w:rPr>
        <w:t>sur le</w:t>
      </w:r>
      <w:r>
        <w:rPr>
          <w:rFonts w:ascii="Tahoma" w:hAnsi="Tahoma" w:cs="Tahoma"/>
        </w:rPr>
        <w:t xml:space="preserve"> </w:t>
      </w:r>
      <w:r w:rsidRPr="00024862">
        <w:rPr>
          <w:rFonts w:ascii="Tahoma" w:hAnsi="Tahoma" w:cs="Tahoma"/>
          <w:b/>
          <w:bCs/>
        </w:rPr>
        <w:t>sport et</w:t>
      </w:r>
      <w:r w:rsidR="006A39B2">
        <w:rPr>
          <w:rFonts w:ascii="Tahoma" w:hAnsi="Tahoma" w:cs="Tahoma"/>
          <w:b/>
          <w:bCs/>
        </w:rPr>
        <w:t xml:space="preserve"> le</w:t>
      </w:r>
      <w:r w:rsidRPr="00024862">
        <w:rPr>
          <w:rFonts w:ascii="Tahoma" w:hAnsi="Tahoma" w:cs="Tahoma"/>
          <w:b/>
          <w:bCs/>
        </w:rPr>
        <w:t xml:space="preserve"> développement de la personne</w:t>
      </w:r>
      <w:r w:rsidR="006A39B2">
        <w:rPr>
          <w:rFonts w:ascii="Tahoma" w:hAnsi="Tahoma" w:cs="Tahoma"/>
        </w:rPr>
        <w:t xml:space="preserve">, il évoque les différentes recherches en sciences sociales sur la signification humaine et culturelle du sport, sur comment le sport favorise la croissance de la personne dans sa globalité en notant l’importance du groupe, des coéquipiers mais aussi le rôle fondamental des entraîneurs que ce soit au niveau technique, humain mais aussi spirituel. Il souligne aussi l’importance de l’accessibilité du sport à </w:t>
      </w:r>
      <w:r w:rsidR="006A39B2">
        <w:rPr>
          <w:rFonts w:ascii="Tahoma" w:hAnsi="Tahoma" w:cs="Tahoma"/>
        </w:rPr>
        <w:lastRenderedPageBreak/>
        <w:t>tous parce qu’il est « </w:t>
      </w:r>
      <w:r w:rsidR="006A39B2" w:rsidRPr="006A39B2">
        <w:rPr>
          <w:rFonts w:ascii="Tahoma" w:hAnsi="Tahoma" w:cs="Tahoma"/>
        </w:rPr>
        <w:t>source de joie et favorise le développement personnel et les relations sociales.</w:t>
      </w:r>
      <w:r w:rsidR="006A39B2">
        <w:rPr>
          <w:rFonts w:ascii="Tahoma" w:hAnsi="Tahoma" w:cs="Tahoma"/>
        </w:rPr>
        <w:t xml:space="preserve"> » </w:t>
      </w:r>
      <w:r w:rsidR="00F12215">
        <w:rPr>
          <w:rFonts w:ascii="Tahoma" w:hAnsi="Tahoma" w:cs="Tahoma"/>
        </w:rPr>
        <w:t>et ainsi permet de vivre les valeurs authentiques de la solidarité et de l’inclusion.</w:t>
      </w:r>
    </w:p>
    <w:p w14:paraId="3F3181B4" w14:textId="77777777" w:rsidR="00024862" w:rsidRDefault="00024862" w:rsidP="00024862">
      <w:pPr>
        <w:pStyle w:val="Sansinterligne"/>
        <w:jc w:val="both"/>
        <w:rPr>
          <w:rFonts w:ascii="Tahoma" w:hAnsi="Tahoma" w:cs="Tahoma"/>
        </w:rPr>
      </w:pPr>
    </w:p>
    <w:p w14:paraId="6949A032" w14:textId="2821A8ED" w:rsidR="00024862" w:rsidRDefault="00024862" w:rsidP="00024862">
      <w:pPr>
        <w:pStyle w:val="Sansinterligne"/>
        <w:jc w:val="both"/>
        <w:rPr>
          <w:rFonts w:ascii="Tahoma" w:hAnsi="Tahoma" w:cs="Tahoma"/>
        </w:rPr>
      </w:pPr>
      <w:r>
        <w:rPr>
          <w:rFonts w:ascii="Tahoma" w:hAnsi="Tahoma" w:cs="Tahoma"/>
        </w:rPr>
        <w:t xml:space="preserve">Dans la cinquième partie, il </w:t>
      </w:r>
      <w:r w:rsidR="00F12215">
        <w:rPr>
          <w:rFonts w:ascii="Tahoma" w:hAnsi="Tahoma" w:cs="Tahoma"/>
        </w:rPr>
        <w:t>aborde</w:t>
      </w:r>
      <w:r>
        <w:rPr>
          <w:rFonts w:ascii="Tahoma" w:hAnsi="Tahoma" w:cs="Tahoma"/>
        </w:rPr>
        <w:t xml:space="preserve"> </w:t>
      </w:r>
      <w:r w:rsidR="00F12215">
        <w:rPr>
          <w:rFonts w:ascii="Tahoma" w:hAnsi="Tahoma" w:cs="Tahoma"/>
          <w:b/>
          <w:bCs/>
        </w:rPr>
        <w:t>l</w:t>
      </w:r>
      <w:r w:rsidRPr="00024862">
        <w:rPr>
          <w:rFonts w:ascii="Tahoma" w:hAnsi="Tahoma" w:cs="Tahoma"/>
          <w:b/>
          <w:bCs/>
        </w:rPr>
        <w:t>es risques qui mettent en danger les valeurs sportives.</w:t>
      </w:r>
      <w:r w:rsidR="00F12215">
        <w:rPr>
          <w:rFonts w:ascii="Tahoma" w:hAnsi="Tahoma" w:cs="Tahoma"/>
        </w:rPr>
        <w:t xml:space="preserve"> Il détaille la principale forme de « corruption » qui se situe au niveau économique avec le sport business où les choix ne sont plus dictés par « </w:t>
      </w:r>
      <w:r w:rsidR="00F12215" w:rsidRPr="00F12215">
        <w:rPr>
          <w:rFonts w:ascii="Tahoma" w:hAnsi="Tahoma" w:cs="Tahoma"/>
        </w:rPr>
        <w:t>la dignité des personnes ni par ce qui favorise le bien-être de l’athlète, son développement intégral et celui de la communauté.</w:t>
      </w:r>
      <w:r w:rsidR="00F12215">
        <w:rPr>
          <w:rFonts w:ascii="Tahoma" w:hAnsi="Tahoma" w:cs="Tahoma"/>
        </w:rPr>
        <w:t> » Ces effets négatifs touchent les athlètes qui ne sont plus que des marchandises avec la dictature de la performance qui entraîne le dopage et toutes les formes de fraude et où le jeu devient une industrie.</w:t>
      </w:r>
    </w:p>
    <w:p w14:paraId="4893826B" w14:textId="77777777" w:rsidR="00024862" w:rsidRDefault="00024862" w:rsidP="00024862">
      <w:pPr>
        <w:pStyle w:val="Sansinterligne"/>
        <w:jc w:val="both"/>
        <w:rPr>
          <w:rFonts w:ascii="Tahoma" w:hAnsi="Tahoma" w:cs="Tahoma"/>
        </w:rPr>
      </w:pPr>
    </w:p>
    <w:p w14:paraId="5DFF1E0F" w14:textId="11613C6F" w:rsidR="00024862" w:rsidRDefault="00024862" w:rsidP="00024862">
      <w:pPr>
        <w:pStyle w:val="Sansinterligne"/>
        <w:jc w:val="both"/>
        <w:rPr>
          <w:rFonts w:ascii="Tahoma" w:hAnsi="Tahoma" w:cs="Tahoma"/>
        </w:rPr>
      </w:pPr>
      <w:r>
        <w:rPr>
          <w:rFonts w:ascii="Tahoma" w:hAnsi="Tahoma" w:cs="Tahoma"/>
        </w:rPr>
        <w:t xml:space="preserve">Dans la sixième partie, </w:t>
      </w:r>
      <w:r w:rsidR="00F12215">
        <w:rPr>
          <w:rFonts w:ascii="Tahoma" w:hAnsi="Tahoma" w:cs="Tahoma"/>
        </w:rPr>
        <w:t>sur</w:t>
      </w:r>
      <w:r>
        <w:rPr>
          <w:rFonts w:ascii="Tahoma" w:hAnsi="Tahoma" w:cs="Tahoma"/>
        </w:rPr>
        <w:t xml:space="preserve"> </w:t>
      </w:r>
      <w:r w:rsidRPr="00024862">
        <w:rPr>
          <w:rFonts w:ascii="Tahoma" w:hAnsi="Tahoma" w:cs="Tahoma"/>
          <w:b/>
          <w:bCs/>
        </w:rPr>
        <w:t>la compétition et la culture de la rencontre</w:t>
      </w:r>
      <w:r w:rsidR="00F12215">
        <w:rPr>
          <w:rFonts w:ascii="Tahoma" w:hAnsi="Tahoma" w:cs="Tahoma"/>
        </w:rPr>
        <w:t xml:space="preserve">, il nous parle des belles valeurs de la compétition </w:t>
      </w:r>
      <w:r w:rsidR="0060361D">
        <w:rPr>
          <w:rFonts w:ascii="Tahoma" w:hAnsi="Tahoma" w:cs="Tahoma"/>
        </w:rPr>
        <w:t xml:space="preserve">où les adversaires ne sont pas des ennemis mais « recherchent ensemble l’excellence. » La compétition avec ses règles, ses limites permettent aux sportifs qui sont loyaux et respectueux de vivre un sport vrai, elle permet de vivre « une dimension profondément humaine et communautaire » que ce soit pour les sportifs comme pour les spectateurs et les supporters si eux aussi le vivent dans ce même esprit. Ainsi les compétitions « </w:t>
      </w:r>
      <w:r w:rsidR="0060361D" w:rsidRPr="0060361D">
        <w:rPr>
          <w:rFonts w:ascii="Tahoma" w:hAnsi="Tahoma" w:cs="Tahoma"/>
        </w:rPr>
        <w:t>offrent une occasion privilégiée de faire l’expérience de notre humanité commune dans toute la richesse de sa diversité</w:t>
      </w:r>
      <w:r w:rsidR="0060361D">
        <w:rPr>
          <w:rFonts w:ascii="Tahoma" w:hAnsi="Tahoma" w:cs="Tahoma"/>
        </w:rPr>
        <w:t> » et de vivre ensemble des « v</w:t>
      </w:r>
      <w:r w:rsidR="0060361D" w:rsidRPr="0060361D">
        <w:rPr>
          <w:rFonts w:ascii="Tahoma" w:hAnsi="Tahoma" w:cs="Tahoma"/>
        </w:rPr>
        <w:t>aleurs promues par le sport – telles que la loyauté, le partage, l’accueil, le dialogue et la confiance dans les autres</w:t>
      </w:r>
      <w:r>
        <w:rPr>
          <w:rFonts w:ascii="Tahoma" w:hAnsi="Tahoma" w:cs="Tahoma"/>
        </w:rPr>
        <w:t>.</w:t>
      </w:r>
      <w:r w:rsidR="0060361D">
        <w:rPr>
          <w:rFonts w:ascii="Tahoma" w:hAnsi="Tahoma" w:cs="Tahoma"/>
        </w:rPr>
        <w:t> »</w:t>
      </w:r>
      <w:r>
        <w:rPr>
          <w:rFonts w:ascii="Tahoma" w:hAnsi="Tahoma" w:cs="Tahoma"/>
        </w:rPr>
        <w:t xml:space="preserve"> </w:t>
      </w:r>
    </w:p>
    <w:p w14:paraId="1F310177" w14:textId="77777777" w:rsidR="00024862" w:rsidRDefault="00024862" w:rsidP="00024862">
      <w:pPr>
        <w:pStyle w:val="Sansinterligne"/>
        <w:jc w:val="both"/>
        <w:rPr>
          <w:rFonts w:ascii="Tahoma" w:hAnsi="Tahoma" w:cs="Tahoma"/>
        </w:rPr>
      </w:pPr>
    </w:p>
    <w:p w14:paraId="3611E7CE" w14:textId="1E730C9E" w:rsidR="00024862" w:rsidRDefault="00024862" w:rsidP="00024862">
      <w:pPr>
        <w:pStyle w:val="Sansinterligne"/>
        <w:jc w:val="both"/>
        <w:rPr>
          <w:rFonts w:ascii="Tahoma" w:hAnsi="Tahoma" w:cs="Tahoma"/>
        </w:rPr>
      </w:pPr>
      <w:r>
        <w:rPr>
          <w:rFonts w:ascii="Tahoma" w:hAnsi="Tahoma" w:cs="Tahoma"/>
        </w:rPr>
        <w:t xml:space="preserve">Dans la septième partie, il parle </w:t>
      </w:r>
      <w:r w:rsidRPr="00024862">
        <w:rPr>
          <w:rFonts w:ascii="Tahoma" w:hAnsi="Tahoma" w:cs="Tahoma"/>
          <w:b/>
          <w:bCs/>
        </w:rPr>
        <w:t>du sport, de la relation et du discernement</w:t>
      </w:r>
      <w:r>
        <w:rPr>
          <w:rFonts w:ascii="Tahoma" w:hAnsi="Tahoma" w:cs="Tahoma"/>
        </w:rPr>
        <w:t xml:space="preserve">. </w:t>
      </w:r>
      <w:r w:rsidR="008D5ED5">
        <w:rPr>
          <w:rFonts w:ascii="Tahoma" w:hAnsi="Tahoma" w:cs="Tahoma"/>
        </w:rPr>
        <w:t>Il aborde le sport comme une expérience relationnelle qui engage nos corps et qui a une vraie dimension éducative au niveau de la progression, de la discipline, de l’engagement, de la vérité, de l’humilité ..</w:t>
      </w:r>
      <w:r>
        <w:rPr>
          <w:rFonts w:ascii="Tahoma" w:hAnsi="Tahoma" w:cs="Tahoma"/>
        </w:rPr>
        <w:t xml:space="preserve">. </w:t>
      </w:r>
      <w:r w:rsidR="008D5ED5">
        <w:rPr>
          <w:rFonts w:ascii="Tahoma" w:hAnsi="Tahoma" w:cs="Tahoma"/>
        </w:rPr>
        <w:t>Il évoque aussi la dimension religieuse du sport avec ses rites, « son besoin authentique de sens et de communion. » Il note l’urgence de la « </w:t>
      </w:r>
      <w:r w:rsidR="008D5ED5" w:rsidRPr="008D5ED5">
        <w:rPr>
          <w:rFonts w:ascii="Tahoma" w:hAnsi="Tahoma" w:cs="Tahoma"/>
        </w:rPr>
        <w:t>prise en charge intégrale de la personne humaine dans laquelle le bien-être physique n’est pas dissocié de l’équilibre intérieur, de la responsabilité éthique et de l’ouverture aux autres.</w:t>
      </w:r>
      <w:r w:rsidR="008D5ED5">
        <w:rPr>
          <w:rFonts w:ascii="Tahoma" w:hAnsi="Tahoma" w:cs="Tahoma"/>
        </w:rPr>
        <w:t xml:space="preserve"> » Et de cite l’expérience d’Athletica Vaticana mais aussi de s’interroger sur l’e-sport concernant la dimension incarnée, éducative et relationnelle. </w:t>
      </w:r>
    </w:p>
    <w:p w14:paraId="7D4BC89E" w14:textId="77777777" w:rsidR="0094563F" w:rsidRDefault="0094563F" w:rsidP="00707DB7">
      <w:pPr>
        <w:pStyle w:val="Sansinterligne"/>
        <w:jc w:val="both"/>
        <w:rPr>
          <w:rFonts w:ascii="Tahoma" w:hAnsi="Tahoma" w:cs="Tahoma"/>
        </w:rPr>
      </w:pPr>
    </w:p>
    <w:p w14:paraId="6D4F1D3F" w14:textId="627E2FA7" w:rsidR="00024862" w:rsidRDefault="00024862" w:rsidP="00707DB7">
      <w:pPr>
        <w:pStyle w:val="Sansinterligne"/>
        <w:jc w:val="both"/>
        <w:rPr>
          <w:rFonts w:ascii="Tahoma" w:hAnsi="Tahoma" w:cs="Tahoma"/>
        </w:rPr>
      </w:pPr>
      <w:r>
        <w:rPr>
          <w:rFonts w:ascii="Tahoma" w:hAnsi="Tahoma" w:cs="Tahoma"/>
        </w:rPr>
        <w:t xml:space="preserve">Et dans la huitième partie, il </w:t>
      </w:r>
      <w:r w:rsidR="008D5ED5">
        <w:rPr>
          <w:rFonts w:ascii="Tahoma" w:hAnsi="Tahoma" w:cs="Tahoma"/>
        </w:rPr>
        <w:t xml:space="preserve">termine en </w:t>
      </w:r>
      <w:r>
        <w:rPr>
          <w:rFonts w:ascii="Tahoma" w:hAnsi="Tahoma" w:cs="Tahoma"/>
        </w:rPr>
        <w:t>parl</w:t>
      </w:r>
      <w:r w:rsidR="008D5ED5">
        <w:rPr>
          <w:rFonts w:ascii="Tahoma" w:hAnsi="Tahoma" w:cs="Tahoma"/>
        </w:rPr>
        <w:t>ant</w:t>
      </w:r>
      <w:r>
        <w:rPr>
          <w:rFonts w:ascii="Tahoma" w:hAnsi="Tahoma" w:cs="Tahoma"/>
        </w:rPr>
        <w:t xml:space="preserve"> de </w:t>
      </w:r>
      <w:r w:rsidRPr="00024862">
        <w:rPr>
          <w:rFonts w:ascii="Tahoma" w:hAnsi="Tahoma" w:cs="Tahoma"/>
          <w:b/>
          <w:bCs/>
        </w:rPr>
        <w:t>la pastorale du sport pour une vie en abondance</w:t>
      </w:r>
      <w:r>
        <w:rPr>
          <w:rFonts w:ascii="Tahoma" w:hAnsi="Tahoma" w:cs="Tahoma"/>
        </w:rPr>
        <w:t xml:space="preserve"> qui nous concerne tout particulièrement. </w:t>
      </w:r>
      <w:r w:rsidR="008D5ED5">
        <w:rPr>
          <w:rFonts w:ascii="Tahoma" w:hAnsi="Tahoma" w:cs="Tahoma"/>
        </w:rPr>
        <w:t>Cette partie tellement riche mériterait une réflexion pour elle seule. Je note son affirmation sur la nécessité « </w:t>
      </w:r>
      <w:r w:rsidR="008D5ED5" w:rsidRPr="008D5ED5">
        <w:rPr>
          <w:rFonts w:ascii="Tahoma" w:hAnsi="Tahoma" w:cs="Tahoma"/>
        </w:rPr>
        <w:t>que les Églises particulières reconnaissent le sport comme un espace de discernement et d’accompagnement qui mérite un engagement d’orientation humaine et spirituelle.</w:t>
      </w:r>
      <w:r w:rsidR="008D5ED5">
        <w:rPr>
          <w:rFonts w:ascii="Tahoma" w:hAnsi="Tahoma" w:cs="Tahoma"/>
        </w:rPr>
        <w:t> »</w:t>
      </w:r>
      <w:r w:rsidR="008D5ED5" w:rsidRPr="008D5ED5">
        <w:rPr>
          <w:rFonts w:ascii="Tahoma" w:hAnsi="Tahoma" w:cs="Tahoma"/>
        </w:rPr>
        <w:t xml:space="preserve"> </w:t>
      </w:r>
      <w:r w:rsidR="008D5ED5">
        <w:rPr>
          <w:rFonts w:ascii="Tahoma" w:hAnsi="Tahoma" w:cs="Tahoma"/>
        </w:rPr>
        <w:t>et qu’il « </w:t>
      </w:r>
      <w:r w:rsidR="008D5ED5" w:rsidRPr="008D5ED5">
        <w:rPr>
          <w:rFonts w:ascii="Tahoma" w:hAnsi="Tahoma" w:cs="Tahoma"/>
        </w:rPr>
        <w:t>semble opportun qu’au sein des conférences épiscopales existent des bureaux ou des commissions dédiées au sport, où élaborer et coordonner la proposition pastorale, en mettant en dialogue les réalités sportives, éducatives et sociales présentes dans les différents territoires.</w:t>
      </w:r>
      <w:r w:rsidR="008D5ED5">
        <w:rPr>
          <w:rFonts w:ascii="Tahoma" w:hAnsi="Tahoma" w:cs="Tahoma"/>
        </w:rPr>
        <w:t> »</w:t>
      </w:r>
      <w:r w:rsidR="00BC25AE">
        <w:rPr>
          <w:rFonts w:ascii="Tahoma" w:hAnsi="Tahoma" w:cs="Tahoma"/>
        </w:rPr>
        <w:t xml:space="preserve"> Il poursuit et cela concerne nos diocèses en disant qu’ « a</w:t>
      </w:r>
      <w:r w:rsidR="00BC25AE" w:rsidRPr="00BC25AE">
        <w:rPr>
          <w:rFonts w:ascii="Tahoma" w:hAnsi="Tahoma" w:cs="Tahoma"/>
        </w:rPr>
        <w:t>u niveau local, la nomination d’un responsable diocésain et la constitution d’équipes pastorales pour le sport répondent au même besoin de proximité et de continuité.</w:t>
      </w:r>
      <w:r w:rsidR="00BC25AE">
        <w:rPr>
          <w:rFonts w:ascii="Tahoma" w:hAnsi="Tahoma" w:cs="Tahoma"/>
        </w:rPr>
        <w:t> » La suite de cette partie peut être considéré comme notre feuille de route : l’accompagnement pastoral du sport mais aussi du phénomène sportif dans son ensemble, l’accompagnent des professionnels du sport, la réflexion sur l’éthique sportive, c</w:t>
      </w:r>
      <w:r w:rsidR="00BC25AE" w:rsidRPr="00BC25AE">
        <w:rPr>
          <w:rFonts w:ascii="Tahoma" w:hAnsi="Tahoma" w:cs="Tahoma"/>
        </w:rPr>
        <w:t>oncevoir et mettre en œuvre la pratique sportive comme un outil communautaire ouvert et inclusif est une autre tâche décisive</w:t>
      </w:r>
      <w:r w:rsidR="00BC25AE">
        <w:rPr>
          <w:rFonts w:ascii="Tahoma" w:hAnsi="Tahoma" w:cs="Tahoma"/>
        </w:rPr>
        <w:t>, connaître les sportifs pour pouvoir mieux les accompagner au niveau du sens, de l’intériorité et de la spiritualité …</w:t>
      </w:r>
    </w:p>
    <w:p w14:paraId="2A8BBE7D" w14:textId="77777777" w:rsidR="00BC25AE" w:rsidRDefault="00BC25AE" w:rsidP="00707DB7">
      <w:pPr>
        <w:pStyle w:val="Sansinterligne"/>
        <w:jc w:val="both"/>
        <w:rPr>
          <w:rFonts w:ascii="Tahoma" w:hAnsi="Tahoma" w:cs="Tahoma"/>
        </w:rPr>
      </w:pPr>
    </w:p>
    <w:p w14:paraId="7880F0E1" w14:textId="58A9FED4" w:rsidR="00BC25AE" w:rsidRDefault="00BC25AE" w:rsidP="00707DB7">
      <w:pPr>
        <w:pStyle w:val="Sansinterligne"/>
        <w:jc w:val="both"/>
        <w:rPr>
          <w:rFonts w:ascii="Tahoma" w:hAnsi="Tahoma" w:cs="Tahoma"/>
        </w:rPr>
      </w:pPr>
      <w:r>
        <w:rPr>
          <w:rFonts w:ascii="Tahoma" w:hAnsi="Tahoma" w:cs="Tahoma"/>
        </w:rPr>
        <w:t xml:space="preserve">En conclusion, </w:t>
      </w:r>
      <w:r w:rsidRPr="00BC25AE">
        <w:rPr>
          <w:rFonts w:ascii="Tahoma" w:hAnsi="Tahoma" w:cs="Tahoma"/>
        </w:rPr>
        <w:t>cette Lettre : la vie en abondance</w:t>
      </w:r>
      <w:r>
        <w:rPr>
          <w:rFonts w:ascii="Tahoma" w:hAnsi="Tahoma" w:cs="Tahoma"/>
        </w:rPr>
        <w:t>, « d’un</w:t>
      </w:r>
      <w:r w:rsidRPr="00BC25AE">
        <w:rPr>
          <w:rFonts w:ascii="Tahoma" w:hAnsi="Tahoma" w:cs="Tahoma"/>
        </w:rPr>
        <w:t xml:space="preserve"> point de vue pastoral, incite l’Église à se faire présence pour accompagner, discerner et susciter l’espérance.</w:t>
      </w:r>
      <w:r>
        <w:rPr>
          <w:rFonts w:ascii="Tahoma" w:hAnsi="Tahoma" w:cs="Tahoma"/>
        </w:rPr>
        <w:t> »</w:t>
      </w:r>
    </w:p>
    <w:p w14:paraId="70DA4E51" w14:textId="77777777" w:rsidR="0094563F" w:rsidRPr="00707DB7" w:rsidRDefault="0094563F" w:rsidP="00707DB7">
      <w:pPr>
        <w:pStyle w:val="Sansinterligne"/>
        <w:jc w:val="both"/>
        <w:rPr>
          <w:rFonts w:ascii="Tahoma" w:hAnsi="Tahoma" w:cs="Tahoma"/>
        </w:rPr>
      </w:pPr>
    </w:p>
    <w:sectPr w:rsidR="0094563F" w:rsidRPr="00707DB7" w:rsidSect="00707D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FC"/>
    <w:rsid w:val="00024862"/>
    <w:rsid w:val="000575D1"/>
    <w:rsid w:val="00362914"/>
    <w:rsid w:val="00452CB6"/>
    <w:rsid w:val="004E42FC"/>
    <w:rsid w:val="005E65FA"/>
    <w:rsid w:val="0060361D"/>
    <w:rsid w:val="006A39B2"/>
    <w:rsid w:val="00707DB7"/>
    <w:rsid w:val="008C40A2"/>
    <w:rsid w:val="008D5ED5"/>
    <w:rsid w:val="0094563F"/>
    <w:rsid w:val="00A72E54"/>
    <w:rsid w:val="00BC25AE"/>
    <w:rsid w:val="00C37CE0"/>
    <w:rsid w:val="00F12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1D26"/>
  <w15:chartTrackingRefBased/>
  <w15:docId w15:val="{68E3E3CE-2733-4CB8-A17E-879E4ED7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42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42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42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42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42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42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42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2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42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42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42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42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42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2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2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2FC"/>
    <w:rPr>
      <w:rFonts w:eastAsiaTheme="majorEastAsia" w:cstheme="majorBidi"/>
      <w:color w:val="272727" w:themeColor="text1" w:themeTint="D8"/>
    </w:rPr>
  </w:style>
  <w:style w:type="paragraph" w:styleId="Titre">
    <w:name w:val="Title"/>
    <w:basedOn w:val="Normal"/>
    <w:next w:val="Normal"/>
    <w:link w:val="TitreCar"/>
    <w:uiPriority w:val="10"/>
    <w:qFormat/>
    <w:rsid w:val="004E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42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2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42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2FC"/>
    <w:pPr>
      <w:spacing w:before="160"/>
      <w:jc w:val="center"/>
    </w:pPr>
    <w:rPr>
      <w:i/>
      <w:iCs/>
      <w:color w:val="404040" w:themeColor="text1" w:themeTint="BF"/>
    </w:rPr>
  </w:style>
  <w:style w:type="character" w:customStyle="1" w:styleId="CitationCar">
    <w:name w:val="Citation Car"/>
    <w:basedOn w:val="Policepardfaut"/>
    <w:link w:val="Citation"/>
    <w:uiPriority w:val="29"/>
    <w:rsid w:val="004E42FC"/>
    <w:rPr>
      <w:i/>
      <w:iCs/>
      <w:color w:val="404040" w:themeColor="text1" w:themeTint="BF"/>
    </w:rPr>
  </w:style>
  <w:style w:type="paragraph" w:styleId="Paragraphedeliste">
    <w:name w:val="List Paragraph"/>
    <w:basedOn w:val="Normal"/>
    <w:uiPriority w:val="34"/>
    <w:qFormat/>
    <w:rsid w:val="004E42FC"/>
    <w:pPr>
      <w:ind w:left="720"/>
      <w:contextualSpacing/>
    </w:pPr>
  </w:style>
  <w:style w:type="character" w:styleId="Accentuationintense">
    <w:name w:val="Intense Emphasis"/>
    <w:basedOn w:val="Policepardfaut"/>
    <w:uiPriority w:val="21"/>
    <w:qFormat/>
    <w:rsid w:val="004E42FC"/>
    <w:rPr>
      <w:i/>
      <w:iCs/>
      <w:color w:val="0F4761" w:themeColor="accent1" w:themeShade="BF"/>
    </w:rPr>
  </w:style>
  <w:style w:type="paragraph" w:styleId="Citationintense">
    <w:name w:val="Intense Quote"/>
    <w:basedOn w:val="Normal"/>
    <w:next w:val="Normal"/>
    <w:link w:val="CitationintenseCar"/>
    <w:uiPriority w:val="30"/>
    <w:qFormat/>
    <w:rsid w:val="004E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42FC"/>
    <w:rPr>
      <w:i/>
      <w:iCs/>
      <w:color w:val="0F4761" w:themeColor="accent1" w:themeShade="BF"/>
    </w:rPr>
  </w:style>
  <w:style w:type="character" w:styleId="Rfrenceintense">
    <w:name w:val="Intense Reference"/>
    <w:basedOn w:val="Policepardfaut"/>
    <w:uiPriority w:val="32"/>
    <w:qFormat/>
    <w:rsid w:val="004E42FC"/>
    <w:rPr>
      <w:b/>
      <w:bCs/>
      <w:smallCaps/>
      <w:color w:val="0F4761" w:themeColor="accent1" w:themeShade="BF"/>
      <w:spacing w:val="5"/>
    </w:rPr>
  </w:style>
  <w:style w:type="paragraph" w:styleId="Sansinterligne">
    <w:name w:val="No Spacing"/>
    <w:uiPriority w:val="1"/>
    <w:qFormat/>
    <w:rsid w:val="00707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1194</Words>
  <Characters>6569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2026-05-05T16:04:00Z</dcterms:created>
  <dcterms:modified xsi:type="dcterms:W3CDTF">2026-05-06T12:36:00Z</dcterms:modified>
</cp:coreProperties>
</file>