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A4AB" w14:textId="77777777" w:rsidR="00E91DAA" w:rsidRPr="00E91DAA" w:rsidRDefault="00E91DAA" w:rsidP="00E91DAA">
      <w:pPr>
        <w:pStyle w:val="Sansinterligne"/>
        <w:jc w:val="center"/>
        <w:rPr>
          <w:rFonts w:ascii="Tahoma" w:hAnsi="Tahoma" w:cs="Tahoma"/>
          <w:b/>
          <w:bCs/>
          <w:sz w:val="28"/>
          <w:szCs w:val="28"/>
        </w:rPr>
      </w:pPr>
      <w:r w:rsidRPr="00E91DAA">
        <w:rPr>
          <w:rFonts w:ascii="Tahoma" w:hAnsi="Tahoma" w:cs="Tahoma"/>
          <w:b/>
          <w:bCs/>
          <w:sz w:val="28"/>
          <w:szCs w:val="28"/>
        </w:rPr>
        <w:t>L'aumônier olympique se prépare à évangéliser aux Jeux de 2028</w:t>
      </w:r>
    </w:p>
    <w:p w14:paraId="1E5E0A37" w14:textId="77777777" w:rsidR="00E91DAA" w:rsidRPr="00E91DAA" w:rsidRDefault="00E91DAA" w:rsidP="00E91DAA">
      <w:pPr>
        <w:pStyle w:val="Sansinterligne"/>
        <w:rPr>
          <w:rFonts w:ascii="Tahoma" w:hAnsi="Tahoma" w:cs="Tahoma"/>
          <w:sz w:val="24"/>
          <w:szCs w:val="24"/>
        </w:rPr>
      </w:pPr>
    </w:p>
    <w:p w14:paraId="18BAAE82" w14:textId="77777777" w:rsidR="00E91DAA" w:rsidRPr="00E91DAA" w:rsidRDefault="00E91DAA" w:rsidP="00193E63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Les Jeux Olympiques de 2028 à Los Angeles sont l'occasion de faire de la sensibilisation et de l'éducation</w:t>
      </w:r>
    </w:p>
    <w:p w14:paraId="5688AC56" w14:textId="77777777" w:rsidR="00E91DAA" w:rsidRDefault="00E91DAA" w:rsidP="00E91DAA">
      <w:pPr>
        <w:pStyle w:val="Sansinterligne"/>
        <w:rPr>
          <w:rFonts w:ascii="Tahoma" w:hAnsi="Tahoma" w:cs="Tahoma"/>
          <w:sz w:val="24"/>
          <w:szCs w:val="24"/>
        </w:rPr>
      </w:pPr>
    </w:p>
    <w:p w14:paraId="41119E16" w14:textId="53B182CF" w:rsidR="00E91DAA" w:rsidRPr="00E91DAA" w:rsidRDefault="00E91DAA" w:rsidP="00E91DAA">
      <w:pPr>
        <w:pStyle w:val="Sansinterligne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Gina Christian, OSV News</w:t>
      </w:r>
      <w:r>
        <w:rPr>
          <w:rFonts w:ascii="Tahoma" w:hAnsi="Tahoma" w:cs="Tahoma"/>
          <w:sz w:val="24"/>
          <w:szCs w:val="24"/>
        </w:rPr>
        <w:t xml:space="preserve">, </w:t>
      </w:r>
      <w:r w:rsidRPr="00E91DAA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 xml:space="preserve"> septembre</w:t>
      </w:r>
      <w:r w:rsidRPr="00E91DAA">
        <w:rPr>
          <w:rFonts w:ascii="Tahoma" w:hAnsi="Tahoma" w:cs="Tahoma"/>
          <w:sz w:val="24"/>
          <w:szCs w:val="24"/>
        </w:rPr>
        <w:t xml:space="preserve"> 2024</w:t>
      </w:r>
    </w:p>
    <w:p w14:paraId="15E6766F" w14:textId="77777777" w:rsidR="00E91DAA" w:rsidRPr="00E91DAA" w:rsidRDefault="00E91DAA" w:rsidP="00E91DAA">
      <w:pPr>
        <w:pStyle w:val="Sansinterligne"/>
        <w:rPr>
          <w:rFonts w:ascii="Tahoma" w:hAnsi="Tahoma" w:cs="Tahoma"/>
          <w:sz w:val="24"/>
          <w:szCs w:val="24"/>
        </w:rPr>
      </w:pPr>
    </w:p>
    <w:p w14:paraId="3EB94312" w14:textId="77777777" w:rsid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455A3A3E" w14:textId="5BF41AE9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Alors que Los Angeles s'apprête à accueillir les Jeux olympiques et paralympiques d'été en 2028, l'Église catholique des États-Unis est « dans le quad » - une période d'entraînement de quatre ans entre les compétitions mondiales - pour affiner son jeu d'évangélisation, a déclaré un prêtre et ancien athlète olympique à OSV News.</w:t>
      </w:r>
    </w:p>
    <w:p w14:paraId="31794606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1480246E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 xml:space="preserve">« Répondons spirituellement, prions et soyons présents ; soyons à chaque coin de rue (à Los Angeles) pour que si quelqu'un cherche une connexion avec Dieu, nous soyons là », a déclaré le Père Joseph Fitzgerald, curé de St. William the </w:t>
      </w:r>
      <w:proofErr w:type="spellStart"/>
      <w:r w:rsidRPr="00E91DAA">
        <w:rPr>
          <w:rFonts w:ascii="Tahoma" w:hAnsi="Tahoma" w:cs="Tahoma"/>
          <w:sz w:val="24"/>
          <w:szCs w:val="24"/>
        </w:rPr>
        <w:t>Abbot</w:t>
      </w:r>
      <w:proofErr w:type="spellEnd"/>
      <w:r w:rsidRPr="00E91DAA">
        <w:rPr>
          <w:rFonts w:ascii="Tahoma" w:hAnsi="Tahoma" w:cs="Tahoma"/>
          <w:sz w:val="24"/>
          <w:szCs w:val="24"/>
        </w:rPr>
        <w:t xml:space="preserve"> à Seaford, New York, et ancien directeur des vocations pour le diocèse de Rockville Centre, New York.</w:t>
      </w:r>
    </w:p>
    <w:p w14:paraId="1302580C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5BF86DCB" w14:textId="6BFC0EE2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 xml:space="preserve">Le Père Fitzgerald s'est entretenu avec OSV News peu après avoir servi d'aumônier aux Jeux de Paris et aux </w:t>
      </w:r>
      <w:r>
        <w:rPr>
          <w:rFonts w:ascii="Tahoma" w:hAnsi="Tahoma" w:cs="Tahoma"/>
          <w:sz w:val="24"/>
          <w:szCs w:val="24"/>
        </w:rPr>
        <w:t>Holy Games</w:t>
      </w:r>
      <w:r w:rsidRPr="00E91DAA">
        <w:rPr>
          <w:rFonts w:ascii="Tahoma" w:hAnsi="Tahoma" w:cs="Tahoma"/>
          <w:sz w:val="24"/>
          <w:szCs w:val="24"/>
        </w:rPr>
        <w:t>, l'initiative de l'Église catholique en France liée aux Jeux olympiques. Lors de ces deux événements, il a arboré non seulement son « noir clérical », mais aussi ses références en tant qu'ancien athlète olympique, ayant joué dans l'équipe américaine de handball en 1996.</w:t>
      </w:r>
    </w:p>
    <w:p w14:paraId="6498EFBE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2B0B3B5B" w14:textId="644EEEFD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Cette combinaison a « ouvert des portes » pour des moments de rencontre et de témoignage, a-t-il déclaré.</w:t>
      </w:r>
    </w:p>
    <w:p w14:paraId="68F0E2C1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7C37F800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Les gens venaient me voir et me disaient : "Très bien, vous avez le collier (d'employé de bureau) et (le titre). C'est un costume ? se souvient le père Fitzgerald. Et je répondais : « Non, je suis un athlète olympique de 1996 et je suis prêtre ». Ces conversations valaient de l'or ; c'était génial : 'Mon Père, comment puis-je célébrer les sacrements ? Y a-t-il une messe ? Où pouvons-nous aller ?" Il y avait donc une grande ouverture d'esprit.</w:t>
      </w:r>
    </w:p>
    <w:p w14:paraId="0A321BCD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3F614E6E" w14:textId="584A2B06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 xml:space="preserve">Le Père Fitzgerald a admis avoir été surpris par l'ampleur de l'action catholique aux Jeux de Paris, en particulier aux </w:t>
      </w:r>
      <w:r>
        <w:rPr>
          <w:rFonts w:ascii="Tahoma" w:hAnsi="Tahoma" w:cs="Tahoma"/>
          <w:sz w:val="24"/>
          <w:szCs w:val="24"/>
        </w:rPr>
        <w:t>Holy Games</w:t>
      </w:r>
      <w:r w:rsidRPr="00E91DAA">
        <w:rPr>
          <w:rFonts w:ascii="Tahoma" w:hAnsi="Tahoma" w:cs="Tahoma"/>
          <w:sz w:val="24"/>
          <w:szCs w:val="24"/>
        </w:rPr>
        <w:t>.</w:t>
      </w:r>
    </w:p>
    <w:p w14:paraId="130AAC54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789A4D28" w14:textId="30616B88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"C'était vraiment incroyable. La mission dans son ensemble était tellement plus importante que je ne l'imaginais", a-t-il déclaré. "Ils ont obtenu un millier de billets pour les Jeux et les ont donnés à des personnes ayant des besoins particuliers, à des enfants en fauteuil roulant, à des familles sans abri. J'avais pensé entendre quelques confessions et assister à quelques matchs, et me voilà en train de distribuer des croissants et du café à des familles sans-abri après la messe. Et puis nous jouons au pingpong et à la lutte à la corde, et j'ai pu interagir avec eux (d'une manière qui) n'avait vraiment rien à voir avec les Jeux olympiques - même si, bien sûr, j'étais certainement attentif aux athlètes olympiques, à leurs entraîneurs et à leurs familles. Mais c'était plutôt comme suivre l'Évangile sous le parapluie des Jeux sacrés. J'ai été époustouflé".</w:t>
      </w:r>
    </w:p>
    <w:p w14:paraId="528EF09E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50B1BC55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Les Jeux de 2028 promettent d'être « une grande opportunité » pour « utiliser toutes nos ressources » dans la diffusion de la foi, en particulier compte tenu de l'élan spirituel offert par le récent 10e Congrès eucharistique national à Indianapolis, a déclaré le Père Fitzgerald - mais cela demandera beaucoup de travail et de préparation, a-t-il souligné.</w:t>
      </w:r>
    </w:p>
    <w:p w14:paraId="4D92E80A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17DC9556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"De nombreux pasteurs de l'archidiocèse de Paris étaient très impliqués. Ils voulaient que leurs paroisses soient des paroisses des Jeux Saints où les gens pourraient venir, prier et participer", a-</w:t>
      </w:r>
      <w:r w:rsidRPr="00E91DAA">
        <w:rPr>
          <w:rFonts w:ascii="Tahoma" w:hAnsi="Tahoma" w:cs="Tahoma"/>
          <w:sz w:val="24"/>
          <w:szCs w:val="24"/>
        </w:rPr>
        <w:lastRenderedPageBreak/>
        <w:t>t-il déclaré. "C'est ce qu'il faudra faire pour que l'expérience soit la même à Los Angeles. Il faudra donc un réel effort, et pas seulement de la part de l'archidiocèse de Los Angeles.</w:t>
      </w:r>
    </w:p>
    <w:p w14:paraId="0459C595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02FDA798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Les partenariats avec les églises et les ministères catholiques, tant au niveau local que national, ainsi que les « investissements financiers, bénévoles et en ressources » seront essentiels pour assurer l'encadrement spirituel des Jeux, a déclaré le prêtre.</w:t>
      </w:r>
    </w:p>
    <w:p w14:paraId="58132A1D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724387B5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Il sera également essentiel de disposer de « personnes de référence sur le terrain », tout en assurant une couverture suffisante du clergé pendant les vacances d'été, a-t-il ajouté.</w:t>
      </w:r>
    </w:p>
    <w:p w14:paraId="23BA0E30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33BEFC6A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Le père Fitzgerald a indiqué qu'il préparait un rapport sur ses expériences aux Jeux de Paris pour l'évêque de Rockville Centre, Mgr John O. Barres, qui pourrait partager ses conclusions avec ses confrères évêques.</w:t>
      </w:r>
    </w:p>
    <w:p w14:paraId="40E63218" w14:textId="77777777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14:paraId="21896223" w14:textId="5A1C966A" w:rsidR="00E91DAA" w:rsidRPr="00E91DAA" w:rsidRDefault="00E91DAA" w:rsidP="00E91DAA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E91DAA">
        <w:rPr>
          <w:rFonts w:ascii="Tahoma" w:hAnsi="Tahoma" w:cs="Tahoma"/>
          <w:sz w:val="24"/>
          <w:szCs w:val="24"/>
        </w:rPr>
        <w:t>En fin de compte, a déclaré le Père Fitzgerald, « nous ne nous efforçons pas d'atteindre des objectifs terrestres, mais le ciel ».</w:t>
      </w:r>
    </w:p>
    <w:sectPr w:rsidR="00E91DAA" w:rsidRPr="00E91DAA" w:rsidSect="00E91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1D"/>
    <w:rsid w:val="00193E63"/>
    <w:rsid w:val="003E587B"/>
    <w:rsid w:val="00762A1D"/>
    <w:rsid w:val="008C320B"/>
    <w:rsid w:val="00DB1711"/>
    <w:rsid w:val="00E91DAA"/>
    <w:rsid w:val="00E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C79C"/>
  <w15:chartTrackingRefBased/>
  <w15:docId w15:val="{080E4FFC-98EF-498D-8B70-B07B7BC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2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2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2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2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2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2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2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2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2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2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2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2A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2A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2A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2A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2A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2A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2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2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2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2A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2A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2A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2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2A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2A1D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91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2025-06-21T06:48:00Z</dcterms:created>
  <dcterms:modified xsi:type="dcterms:W3CDTF">2025-06-21T06:57:00Z</dcterms:modified>
</cp:coreProperties>
</file>