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1B40" w14:textId="559C15BB" w:rsidR="009C1A1E" w:rsidRDefault="009C1A1E" w:rsidP="009C1A1E">
      <w:pPr>
        <w:jc w:val="center"/>
        <w:rPr>
          <w:rFonts w:ascii="Times New Roman" w:hAnsi="Times New Roman" w:cs="Times New Roman"/>
          <w:b/>
          <w:bCs/>
          <w:sz w:val="28"/>
          <w:szCs w:val="28"/>
          <w:lang w:eastAsia="fr-FR"/>
        </w:rPr>
      </w:pPr>
      <w:r w:rsidRPr="009C1A1E">
        <w:rPr>
          <w:rFonts w:ascii="Times New Roman" w:hAnsi="Times New Roman" w:cs="Times New Roman"/>
          <w:b/>
          <w:bCs/>
          <w:sz w:val="28"/>
          <w:szCs w:val="28"/>
          <w:lang w:eastAsia="fr-FR"/>
        </w:rPr>
        <w:t>L'</w:t>
      </w:r>
      <w:r w:rsidR="00CC558C">
        <w:rPr>
          <w:rFonts w:ascii="Times New Roman" w:hAnsi="Times New Roman" w:cs="Times New Roman"/>
          <w:b/>
          <w:bCs/>
          <w:sz w:val="28"/>
          <w:szCs w:val="28"/>
          <w:lang w:eastAsia="fr-FR"/>
        </w:rPr>
        <w:t>éducation de l’aigle (Orel)</w:t>
      </w:r>
    </w:p>
    <w:p w14:paraId="5CF9181E" w14:textId="77777777" w:rsidR="009C1A1E" w:rsidRPr="009C1A1E" w:rsidRDefault="009C1A1E" w:rsidP="009C1A1E">
      <w:pPr>
        <w:jc w:val="center"/>
        <w:rPr>
          <w:rFonts w:ascii="Times New Roman" w:hAnsi="Times New Roman" w:cs="Times New Roman"/>
          <w:b/>
          <w:bCs/>
          <w:sz w:val="28"/>
          <w:szCs w:val="28"/>
          <w:lang w:eastAsia="fr-FR"/>
        </w:rPr>
      </w:pPr>
    </w:p>
    <w:p w14:paraId="5DADA241" w14:textId="2C135099" w:rsidR="00CC558C" w:rsidRPr="00CC558C" w:rsidRDefault="00CC558C" w:rsidP="00CC558C">
      <w:pPr>
        <w:jc w:val="both"/>
        <w:rPr>
          <w:rFonts w:ascii="Times New Roman" w:hAnsi="Times New Roman" w:cs="Times New Roman"/>
          <w:sz w:val="24"/>
          <w:szCs w:val="24"/>
          <w:lang w:eastAsia="fr-FR"/>
        </w:rPr>
      </w:pPr>
      <w:r w:rsidRPr="00CC558C">
        <w:rPr>
          <w:rFonts w:ascii="Times New Roman" w:hAnsi="Times New Roman" w:cs="Times New Roman"/>
          <w:sz w:val="24"/>
          <w:szCs w:val="24"/>
          <w:lang w:eastAsia="fr-FR"/>
        </w:rPr>
        <w:t>L'éducation de l'aigle</w:t>
      </w:r>
      <w:r>
        <w:rPr>
          <w:rFonts w:ascii="Times New Roman" w:hAnsi="Times New Roman" w:cs="Times New Roman"/>
          <w:sz w:val="24"/>
          <w:szCs w:val="24"/>
          <w:lang w:eastAsia="fr-FR"/>
        </w:rPr>
        <w:t xml:space="preserve"> </w:t>
      </w:r>
      <w:r w:rsidRPr="00CC558C">
        <w:rPr>
          <w:rFonts w:ascii="Times New Roman" w:hAnsi="Times New Roman" w:cs="Times New Roman"/>
          <w:sz w:val="24"/>
          <w:szCs w:val="24"/>
          <w:lang w:eastAsia="fr-FR"/>
        </w:rPr>
        <w:t>est une éducation chrétienne. Nous voyons le modèle de l'éducateur en Jésus-Christ. En recevant et en vivant sa parole, nous faisons l'expérience de la manière dont il nous façonne. La pédagogie de Jésus est axée sur l'acquisition. Il les appelle tous tels qu'ils sont, mais il les appelle tous à changer leur façon de penser et d'agir, à adopter son style.</w:t>
      </w:r>
    </w:p>
    <w:p w14:paraId="69366D1B" w14:textId="77777777" w:rsidR="00CC558C" w:rsidRPr="00CC558C" w:rsidRDefault="00CC558C" w:rsidP="00CC558C">
      <w:pPr>
        <w:jc w:val="both"/>
        <w:rPr>
          <w:rFonts w:ascii="Times New Roman" w:hAnsi="Times New Roman" w:cs="Times New Roman"/>
          <w:sz w:val="24"/>
          <w:szCs w:val="24"/>
          <w:lang w:eastAsia="fr-FR"/>
        </w:rPr>
      </w:pPr>
      <w:r w:rsidRPr="00CC558C">
        <w:rPr>
          <w:rFonts w:ascii="Times New Roman" w:hAnsi="Times New Roman" w:cs="Times New Roman"/>
          <w:sz w:val="24"/>
          <w:szCs w:val="24"/>
          <w:lang w:eastAsia="fr-FR"/>
        </w:rPr>
        <w:t>L'éducation de l'aigle, comme celle de Jésus, est une éducation communautaire, c'est-à-dire dans et pour une communauté d'individus. Plus les individus sont bons, plus la communauté est bonne, à condition que les individus vivent pour la communauté et pas seulement pour eux-mêmes. Vivre pour les autres est le signe d'une personnalité mûre. Avant tout, Jésus éduque par son exemple et par une parole d'encouragement et d'instruction commune, simple mais profonde. Vivre l'Évangile éduque à l'humanité et forme la personnalité chrétienne. Celui qui vit la Parole de Dieu devient non seulement un meilleur chrétien, mais surtout une meilleure personne.</w:t>
      </w:r>
    </w:p>
    <w:p w14:paraId="2031E71C" w14:textId="77777777" w:rsidR="00CC558C" w:rsidRDefault="00CC558C" w:rsidP="00CC558C">
      <w:pPr>
        <w:jc w:val="both"/>
        <w:rPr>
          <w:rFonts w:ascii="Times New Roman" w:hAnsi="Times New Roman" w:cs="Times New Roman"/>
          <w:sz w:val="24"/>
          <w:szCs w:val="24"/>
          <w:lang w:eastAsia="fr-FR"/>
        </w:rPr>
      </w:pPr>
      <w:r w:rsidRPr="00CC558C">
        <w:rPr>
          <w:rFonts w:ascii="Times New Roman" w:hAnsi="Times New Roman" w:cs="Times New Roman"/>
          <w:sz w:val="24"/>
          <w:szCs w:val="24"/>
          <w:lang w:eastAsia="fr-FR"/>
        </w:rPr>
        <w:t xml:space="preserve">Le fondement d'une personnalité saine est une identité claire et la conscience : je suis aimé. Jésus assure à chacun qu'il est une œuvre de Dieu qui est aimée de Dieu. À tel point que, pour le salut de l'homme, il se fait homme lui-même, assumant la culpabilité de tous et faisant un sacrifice expiatoire pour tous. Il appartient à l'homme de se laisser aimer par Dieu, d'accepter le don offert et d'y répondre. Sa vie </w:t>
      </w:r>
      <w:proofErr w:type="spellStart"/>
      <w:r w:rsidRPr="00CC558C">
        <w:rPr>
          <w:rFonts w:ascii="Times New Roman" w:hAnsi="Times New Roman" w:cs="Times New Roman"/>
          <w:sz w:val="24"/>
          <w:szCs w:val="24"/>
          <w:lang w:eastAsia="fr-FR"/>
        </w:rPr>
        <w:t>a</w:t>
      </w:r>
      <w:proofErr w:type="spellEnd"/>
      <w:r w:rsidRPr="00CC558C">
        <w:rPr>
          <w:rFonts w:ascii="Times New Roman" w:hAnsi="Times New Roman" w:cs="Times New Roman"/>
          <w:sz w:val="24"/>
          <w:szCs w:val="24"/>
          <w:lang w:eastAsia="fr-FR"/>
        </w:rPr>
        <w:t xml:space="preserve"> un but clair et une grande finalité. Celui qui a accepté ce don de Dieu est un enfant de Dieu et un héritier du royaume de Dieu.</w:t>
      </w:r>
    </w:p>
    <w:p w14:paraId="519B7607" w14:textId="7F8D9515" w:rsidR="00CC558C" w:rsidRDefault="00CC558C" w:rsidP="00CC558C">
      <w:pPr>
        <w:jc w:val="both"/>
        <w:rPr>
          <w:rFonts w:ascii="Times New Roman" w:hAnsi="Times New Roman" w:cs="Times New Roman"/>
          <w:sz w:val="24"/>
          <w:szCs w:val="24"/>
          <w:lang w:eastAsia="fr-FR"/>
        </w:rPr>
      </w:pPr>
      <w:r w:rsidRPr="00CC558C">
        <w:rPr>
          <w:rFonts w:ascii="Times New Roman" w:hAnsi="Times New Roman" w:cs="Times New Roman"/>
          <w:sz w:val="24"/>
          <w:szCs w:val="24"/>
          <w:lang w:eastAsia="fr-FR"/>
        </w:rPr>
        <w:t>L'éducateur présente à ses élèves une citation appropriée de l'Évangile et essaie de la vivre avec eux. L'inspiration par l'exemple des autres est nécessaire pour une formation réussie. C'est pourquoi il est bon non seulement d'expliquer la citation, mais surtout de partager sa propre expérience de la mise en pratique de la Parole de Dieu dans sa vie et dans ses actions. Nous ne changeons pas rapidement de sujet. Nous pouvons rester sur un sujet pendant un mois entier et y revenir à plusieurs reprises. Par l'expérience pratique, nous découvrons la puissance et l'autorité de la Parole de Dieu pour faire ce qu'elle dit. Le Dieu qui l'a prononcée est présent dans sa parole. Intégrer la parole de Dieu dans nos propres attitudes et actions est une réception de Dieu qui, d'une certaine manière, ressemble à la réception du Christ dans l'Eucharistie. C'est toujours une nouvelle venue de Dieu dans notre monde.</w:t>
      </w:r>
    </w:p>
    <w:p w14:paraId="15827E2C" w14:textId="10EE474C" w:rsidR="009C1A1E" w:rsidRDefault="009C1A1E" w:rsidP="00CC558C">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Monseigneur </w:t>
      </w:r>
      <w:r w:rsidRPr="009C1A1E">
        <w:rPr>
          <w:rFonts w:ascii="Times New Roman" w:hAnsi="Times New Roman" w:cs="Times New Roman"/>
          <w:sz w:val="24"/>
          <w:szCs w:val="24"/>
          <w:lang w:eastAsia="fr-FR"/>
        </w:rPr>
        <w:t>JAN GRAUBNER</w:t>
      </w:r>
      <w:r>
        <w:rPr>
          <w:rFonts w:ascii="Times New Roman" w:hAnsi="Times New Roman" w:cs="Times New Roman"/>
          <w:sz w:val="24"/>
          <w:szCs w:val="24"/>
          <w:lang w:eastAsia="fr-FR"/>
        </w:rPr>
        <w:t>, archevêque de Prague</w:t>
      </w:r>
    </w:p>
    <w:p w14:paraId="298A79F9" w14:textId="0C4046BF" w:rsidR="009C1A1E" w:rsidRPr="009C1A1E" w:rsidRDefault="009C1A1E" w:rsidP="009C1A1E">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Revue Orel, </w:t>
      </w:r>
      <w:r w:rsidR="00CC558C">
        <w:rPr>
          <w:rFonts w:ascii="Times New Roman" w:hAnsi="Times New Roman" w:cs="Times New Roman"/>
          <w:sz w:val="24"/>
          <w:szCs w:val="24"/>
          <w:lang w:eastAsia="fr-FR"/>
        </w:rPr>
        <w:t>Avril</w:t>
      </w:r>
      <w:r>
        <w:rPr>
          <w:rFonts w:ascii="Times New Roman" w:hAnsi="Times New Roman" w:cs="Times New Roman"/>
          <w:sz w:val="24"/>
          <w:szCs w:val="24"/>
          <w:lang w:eastAsia="fr-FR"/>
        </w:rPr>
        <w:t xml:space="preserve"> 2024</w:t>
      </w:r>
    </w:p>
    <w:p w14:paraId="4A2F2C49" w14:textId="77777777" w:rsidR="009C1A1E" w:rsidRPr="009C1A1E" w:rsidRDefault="009C1A1E" w:rsidP="009C1A1E">
      <w:pPr>
        <w:rPr>
          <w:rFonts w:ascii="Times New Roman" w:hAnsi="Times New Roman" w:cs="Times New Roman"/>
          <w:sz w:val="24"/>
          <w:szCs w:val="24"/>
          <w:lang w:eastAsia="fr-FR"/>
        </w:rPr>
      </w:pPr>
    </w:p>
    <w:p w14:paraId="31919F55" w14:textId="5B1F0F8A" w:rsidR="000E177D" w:rsidRPr="009C1A1E" w:rsidRDefault="000E177D" w:rsidP="009C1A1E"/>
    <w:sectPr w:rsidR="000E177D" w:rsidRPr="009C1A1E" w:rsidSect="00117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855"/>
    <w:multiLevelType w:val="multilevel"/>
    <w:tmpl w:val="0CA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44976"/>
    <w:multiLevelType w:val="multilevel"/>
    <w:tmpl w:val="DC2C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177EF"/>
    <w:multiLevelType w:val="multilevel"/>
    <w:tmpl w:val="B922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4"/>
  </w:num>
  <w:num w:numId="2" w16cid:durableId="2097434573">
    <w:abstractNumId w:val="1"/>
  </w:num>
  <w:num w:numId="3" w16cid:durableId="783693836">
    <w:abstractNumId w:val="5"/>
  </w:num>
  <w:num w:numId="4" w16cid:durableId="850534226">
    <w:abstractNumId w:val="3"/>
  </w:num>
  <w:num w:numId="5" w16cid:durableId="214124511">
    <w:abstractNumId w:val="0"/>
  </w:num>
  <w:num w:numId="6" w16cid:durableId="1400323397">
    <w:abstractNumId w:val="6"/>
  </w:num>
  <w:num w:numId="7" w16cid:durableId="179332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1178C0"/>
    <w:rsid w:val="00390557"/>
    <w:rsid w:val="003A11A3"/>
    <w:rsid w:val="0079761D"/>
    <w:rsid w:val="007B68E7"/>
    <w:rsid w:val="00812487"/>
    <w:rsid w:val="009C1A1E"/>
    <w:rsid w:val="009F4AE5"/>
    <w:rsid w:val="00BC642D"/>
    <w:rsid w:val="00CC558C"/>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178C0"/>
    <w:pPr>
      <w:spacing w:after="0" w:line="240" w:lineRule="auto"/>
    </w:pPr>
  </w:style>
  <w:style w:type="character" w:styleId="Mentionnonrsolue">
    <w:name w:val="Unresolved Mention"/>
    <w:basedOn w:val="Policepardfaut"/>
    <w:uiPriority w:val="99"/>
    <w:semiHidden/>
    <w:unhideWhenUsed/>
    <w:rsid w:val="009F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6561">
      <w:bodyDiv w:val="1"/>
      <w:marLeft w:val="0"/>
      <w:marRight w:val="0"/>
      <w:marTop w:val="0"/>
      <w:marBottom w:val="0"/>
      <w:divBdr>
        <w:top w:val="none" w:sz="0" w:space="0" w:color="auto"/>
        <w:left w:val="none" w:sz="0" w:space="0" w:color="auto"/>
        <w:bottom w:val="none" w:sz="0" w:space="0" w:color="auto"/>
        <w:right w:val="none" w:sz="0" w:space="0" w:color="auto"/>
      </w:divBdr>
      <w:divsChild>
        <w:div w:id="1551842492">
          <w:marLeft w:val="0"/>
          <w:marRight w:val="0"/>
          <w:marTop w:val="0"/>
          <w:marBottom w:val="0"/>
          <w:divBdr>
            <w:top w:val="none" w:sz="0" w:space="0" w:color="auto"/>
            <w:left w:val="none" w:sz="0" w:space="0" w:color="auto"/>
            <w:bottom w:val="none" w:sz="0" w:space="0" w:color="auto"/>
            <w:right w:val="none" w:sz="0" w:space="0" w:color="auto"/>
          </w:divBdr>
        </w:div>
        <w:div w:id="10424662">
          <w:marLeft w:val="0"/>
          <w:marRight w:val="0"/>
          <w:marTop w:val="0"/>
          <w:marBottom w:val="0"/>
          <w:divBdr>
            <w:top w:val="none" w:sz="0" w:space="0" w:color="auto"/>
            <w:left w:val="none" w:sz="0" w:space="0" w:color="auto"/>
            <w:bottom w:val="none" w:sz="0" w:space="0" w:color="auto"/>
            <w:right w:val="none" w:sz="0" w:space="0" w:color="auto"/>
          </w:divBdr>
          <w:divsChild>
            <w:div w:id="1589464419">
              <w:marLeft w:val="0"/>
              <w:marRight w:val="0"/>
              <w:marTop w:val="0"/>
              <w:marBottom w:val="0"/>
              <w:divBdr>
                <w:top w:val="none" w:sz="0" w:space="0" w:color="auto"/>
                <w:left w:val="none" w:sz="0" w:space="0" w:color="auto"/>
                <w:bottom w:val="none" w:sz="0" w:space="0" w:color="auto"/>
                <w:right w:val="none" w:sz="0" w:space="0" w:color="auto"/>
              </w:divBdr>
              <w:divsChild>
                <w:div w:id="1818298708">
                  <w:marLeft w:val="0"/>
                  <w:marRight w:val="0"/>
                  <w:marTop w:val="0"/>
                  <w:marBottom w:val="0"/>
                  <w:divBdr>
                    <w:top w:val="none" w:sz="0" w:space="0" w:color="auto"/>
                    <w:left w:val="none" w:sz="0" w:space="0" w:color="auto"/>
                    <w:bottom w:val="none" w:sz="0" w:space="0" w:color="auto"/>
                    <w:right w:val="none" w:sz="0" w:space="0" w:color="auto"/>
                  </w:divBdr>
                  <w:divsChild>
                    <w:div w:id="1053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6517">
      <w:bodyDiv w:val="1"/>
      <w:marLeft w:val="0"/>
      <w:marRight w:val="0"/>
      <w:marTop w:val="0"/>
      <w:marBottom w:val="0"/>
      <w:divBdr>
        <w:top w:val="none" w:sz="0" w:space="0" w:color="auto"/>
        <w:left w:val="none" w:sz="0" w:space="0" w:color="auto"/>
        <w:bottom w:val="none" w:sz="0" w:space="0" w:color="auto"/>
        <w:right w:val="none" w:sz="0" w:space="0" w:color="auto"/>
      </w:divBdr>
      <w:divsChild>
        <w:div w:id="1430350184">
          <w:marLeft w:val="0"/>
          <w:marRight w:val="0"/>
          <w:marTop w:val="0"/>
          <w:marBottom w:val="0"/>
          <w:divBdr>
            <w:top w:val="none" w:sz="0" w:space="0" w:color="auto"/>
            <w:left w:val="none" w:sz="0" w:space="0" w:color="auto"/>
            <w:bottom w:val="none" w:sz="0" w:space="0" w:color="auto"/>
            <w:right w:val="none" w:sz="0" w:space="0" w:color="auto"/>
          </w:divBdr>
        </w:div>
        <w:div w:id="1672372449">
          <w:marLeft w:val="0"/>
          <w:marRight w:val="0"/>
          <w:marTop w:val="0"/>
          <w:marBottom w:val="0"/>
          <w:divBdr>
            <w:top w:val="none" w:sz="0" w:space="0" w:color="auto"/>
            <w:left w:val="none" w:sz="0" w:space="0" w:color="auto"/>
            <w:bottom w:val="none" w:sz="0" w:space="0" w:color="auto"/>
            <w:right w:val="none" w:sz="0" w:space="0" w:color="auto"/>
          </w:divBdr>
          <w:divsChild>
            <w:div w:id="1204757149">
              <w:marLeft w:val="0"/>
              <w:marRight w:val="0"/>
              <w:marTop w:val="0"/>
              <w:marBottom w:val="0"/>
              <w:divBdr>
                <w:top w:val="none" w:sz="0" w:space="0" w:color="auto"/>
                <w:left w:val="none" w:sz="0" w:space="0" w:color="auto"/>
                <w:bottom w:val="none" w:sz="0" w:space="0" w:color="auto"/>
                <w:right w:val="none" w:sz="0" w:space="0" w:color="auto"/>
              </w:divBdr>
            </w:div>
          </w:divsChild>
        </w:div>
        <w:div w:id="1141265602">
          <w:marLeft w:val="0"/>
          <w:marRight w:val="0"/>
          <w:marTop w:val="0"/>
          <w:marBottom w:val="0"/>
          <w:divBdr>
            <w:top w:val="none" w:sz="0" w:space="0" w:color="auto"/>
            <w:left w:val="none" w:sz="0" w:space="0" w:color="auto"/>
            <w:bottom w:val="none" w:sz="0" w:space="0" w:color="auto"/>
            <w:right w:val="none" w:sz="0" w:space="0" w:color="auto"/>
          </w:divBdr>
        </w:div>
        <w:div w:id="1058094796">
          <w:marLeft w:val="0"/>
          <w:marRight w:val="0"/>
          <w:marTop w:val="0"/>
          <w:marBottom w:val="0"/>
          <w:divBdr>
            <w:top w:val="none" w:sz="0" w:space="0" w:color="auto"/>
            <w:left w:val="none" w:sz="0" w:space="0" w:color="auto"/>
            <w:bottom w:val="none" w:sz="0" w:space="0" w:color="auto"/>
            <w:right w:val="none" w:sz="0" w:space="0" w:color="auto"/>
          </w:divBdr>
        </w:div>
        <w:div w:id="14507315">
          <w:marLeft w:val="0"/>
          <w:marRight w:val="0"/>
          <w:marTop w:val="0"/>
          <w:marBottom w:val="0"/>
          <w:divBdr>
            <w:top w:val="none" w:sz="0" w:space="0" w:color="auto"/>
            <w:left w:val="none" w:sz="0" w:space="0" w:color="auto"/>
            <w:bottom w:val="none" w:sz="0" w:space="0" w:color="auto"/>
            <w:right w:val="none" w:sz="0" w:space="0" w:color="auto"/>
          </w:divBdr>
          <w:divsChild>
            <w:div w:id="180022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7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600140823">
      <w:bodyDiv w:val="1"/>
      <w:marLeft w:val="0"/>
      <w:marRight w:val="0"/>
      <w:marTop w:val="0"/>
      <w:marBottom w:val="0"/>
      <w:divBdr>
        <w:top w:val="none" w:sz="0" w:space="0" w:color="auto"/>
        <w:left w:val="none" w:sz="0" w:space="0" w:color="auto"/>
        <w:bottom w:val="none" w:sz="0" w:space="0" w:color="auto"/>
        <w:right w:val="none" w:sz="0" w:space="0" w:color="auto"/>
      </w:divBdr>
      <w:divsChild>
        <w:div w:id="890925474">
          <w:marLeft w:val="0"/>
          <w:marRight w:val="0"/>
          <w:marTop w:val="0"/>
          <w:marBottom w:val="0"/>
          <w:divBdr>
            <w:top w:val="none" w:sz="0" w:space="0" w:color="auto"/>
            <w:left w:val="none" w:sz="0" w:space="0" w:color="auto"/>
            <w:bottom w:val="none" w:sz="0" w:space="0" w:color="auto"/>
            <w:right w:val="none" w:sz="0" w:space="0" w:color="auto"/>
          </w:divBdr>
        </w:div>
        <w:div w:id="1311788899">
          <w:marLeft w:val="0"/>
          <w:marRight w:val="0"/>
          <w:marTop w:val="0"/>
          <w:marBottom w:val="0"/>
          <w:divBdr>
            <w:top w:val="none" w:sz="0" w:space="0" w:color="auto"/>
            <w:left w:val="none" w:sz="0" w:space="0" w:color="auto"/>
            <w:bottom w:val="none" w:sz="0" w:space="0" w:color="auto"/>
            <w:right w:val="none" w:sz="0" w:space="0" w:color="auto"/>
          </w:divBdr>
          <w:divsChild>
            <w:div w:id="342586315">
              <w:marLeft w:val="0"/>
              <w:marRight w:val="0"/>
              <w:marTop w:val="0"/>
              <w:marBottom w:val="0"/>
              <w:divBdr>
                <w:top w:val="none" w:sz="0" w:space="0" w:color="auto"/>
                <w:left w:val="none" w:sz="0" w:space="0" w:color="auto"/>
                <w:bottom w:val="none" w:sz="0" w:space="0" w:color="auto"/>
                <w:right w:val="none" w:sz="0" w:space="0" w:color="auto"/>
              </w:divBdr>
              <w:divsChild>
                <w:div w:id="1500269060">
                  <w:marLeft w:val="0"/>
                  <w:marRight w:val="0"/>
                  <w:marTop w:val="0"/>
                  <w:marBottom w:val="0"/>
                  <w:divBdr>
                    <w:top w:val="none" w:sz="0" w:space="0" w:color="auto"/>
                    <w:left w:val="none" w:sz="0" w:space="0" w:color="auto"/>
                    <w:bottom w:val="none" w:sz="0" w:space="0" w:color="auto"/>
                    <w:right w:val="none" w:sz="0" w:space="0" w:color="auto"/>
                  </w:divBdr>
                  <w:divsChild>
                    <w:div w:id="475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8289">
      <w:bodyDiv w:val="1"/>
      <w:marLeft w:val="0"/>
      <w:marRight w:val="0"/>
      <w:marTop w:val="0"/>
      <w:marBottom w:val="0"/>
      <w:divBdr>
        <w:top w:val="none" w:sz="0" w:space="0" w:color="auto"/>
        <w:left w:val="none" w:sz="0" w:space="0" w:color="auto"/>
        <w:bottom w:val="none" w:sz="0" w:space="0" w:color="auto"/>
        <w:right w:val="none" w:sz="0" w:space="0" w:color="auto"/>
      </w:divBdr>
      <w:divsChild>
        <w:div w:id="926689457">
          <w:marLeft w:val="0"/>
          <w:marRight w:val="0"/>
          <w:marTop w:val="0"/>
          <w:marBottom w:val="0"/>
          <w:divBdr>
            <w:top w:val="none" w:sz="0" w:space="0" w:color="auto"/>
            <w:left w:val="none" w:sz="0" w:space="0" w:color="auto"/>
            <w:bottom w:val="none" w:sz="0" w:space="0" w:color="auto"/>
            <w:right w:val="none" w:sz="0" w:space="0" w:color="auto"/>
          </w:divBdr>
        </w:div>
        <w:div w:id="1872255026">
          <w:marLeft w:val="0"/>
          <w:marRight w:val="0"/>
          <w:marTop w:val="0"/>
          <w:marBottom w:val="0"/>
          <w:divBdr>
            <w:top w:val="none" w:sz="0" w:space="0" w:color="auto"/>
            <w:left w:val="none" w:sz="0" w:space="0" w:color="auto"/>
            <w:bottom w:val="none" w:sz="0" w:space="0" w:color="auto"/>
            <w:right w:val="none" w:sz="0" w:space="0" w:color="auto"/>
          </w:divBdr>
          <w:divsChild>
            <w:div w:id="1736925757">
              <w:marLeft w:val="0"/>
              <w:marRight w:val="0"/>
              <w:marTop w:val="0"/>
              <w:marBottom w:val="0"/>
              <w:divBdr>
                <w:top w:val="none" w:sz="0" w:space="0" w:color="auto"/>
                <w:left w:val="none" w:sz="0" w:space="0" w:color="auto"/>
                <w:bottom w:val="none" w:sz="0" w:space="0" w:color="auto"/>
                <w:right w:val="none" w:sz="0" w:space="0" w:color="auto"/>
              </w:divBdr>
            </w:div>
          </w:divsChild>
        </w:div>
        <w:div w:id="667440559">
          <w:marLeft w:val="0"/>
          <w:marRight w:val="0"/>
          <w:marTop w:val="0"/>
          <w:marBottom w:val="0"/>
          <w:divBdr>
            <w:top w:val="none" w:sz="0" w:space="0" w:color="auto"/>
            <w:left w:val="none" w:sz="0" w:space="0" w:color="auto"/>
            <w:bottom w:val="none" w:sz="0" w:space="0" w:color="auto"/>
            <w:right w:val="none" w:sz="0" w:space="0" w:color="auto"/>
          </w:divBdr>
        </w:div>
        <w:div w:id="1224100150">
          <w:marLeft w:val="0"/>
          <w:marRight w:val="0"/>
          <w:marTop w:val="0"/>
          <w:marBottom w:val="0"/>
          <w:divBdr>
            <w:top w:val="none" w:sz="0" w:space="0" w:color="auto"/>
            <w:left w:val="none" w:sz="0" w:space="0" w:color="auto"/>
            <w:bottom w:val="none" w:sz="0" w:space="0" w:color="auto"/>
            <w:right w:val="none" w:sz="0" w:space="0" w:color="auto"/>
          </w:divBdr>
        </w:div>
        <w:div w:id="982154850">
          <w:marLeft w:val="0"/>
          <w:marRight w:val="0"/>
          <w:marTop w:val="0"/>
          <w:marBottom w:val="0"/>
          <w:divBdr>
            <w:top w:val="none" w:sz="0" w:space="0" w:color="auto"/>
            <w:left w:val="none" w:sz="0" w:space="0" w:color="auto"/>
            <w:bottom w:val="none" w:sz="0" w:space="0" w:color="auto"/>
            <w:right w:val="none" w:sz="0" w:space="0" w:color="auto"/>
          </w:divBdr>
          <w:divsChild>
            <w:div w:id="1655525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3</cp:revision>
  <dcterms:created xsi:type="dcterms:W3CDTF">2024-11-26T15:37:00Z</dcterms:created>
  <dcterms:modified xsi:type="dcterms:W3CDTF">2024-11-26T15:44:00Z</dcterms:modified>
</cp:coreProperties>
</file>