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5F3E" w14:textId="6483018D" w:rsidR="00F2645C" w:rsidRPr="00771BE6" w:rsidRDefault="00F2645C" w:rsidP="00771BE6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eastAsia="fr-FR"/>
        </w:rPr>
      </w:pPr>
      <w:r w:rsidRPr="00771BE6">
        <w:rPr>
          <w:rFonts w:ascii="Tahoma" w:eastAsia="Times New Roman" w:hAnsi="Tahoma" w:cs="Tahoma"/>
          <w:b/>
          <w:bCs/>
          <w:kern w:val="36"/>
          <w:sz w:val="28"/>
          <w:szCs w:val="28"/>
          <w:lang w:eastAsia="fr-FR"/>
        </w:rPr>
        <w:t xml:space="preserve">Homélie de Mgr Blanchet le </w:t>
      </w:r>
      <w:r w:rsidR="00771BE6" w:rsidRPr="00771BE6">
        <w:rPr>
          <w:rFonts w:ascii="Tahoma" w:eastAsia="Times New Roman" w:hAnsi="Tahoma" w:cs="Tahoma"/>
          <w:b/>
          <w:bCs/>
          <w:kern w:val="36"/>
          <w:sz w:val="28"/>
          <w:szCs w:val="28"/>
          <w:lang w:eastAsia="fr-FR"/>
        </w:rPr>
        <w:t>26 mars 2024 pour la messe chrismale</w:t>
      </w:r>
    </w:p>
    <w:p w14:paraId="58A1D61C" w14:textId="77777777" w:rsidR="00771BE6" w:rsidRDefault="00771BE6" w:rsidP="00771BE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381185F5" w14:textId="2E9BDBC6" w:rsidR="00771BE6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Chers amis, en chaque messe chrismale ce passage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d’Evangile nous est donné pour que nous puissions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comprendre combien l’onction dont nous avons été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marqués par le saint-chrême nous rend participants,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témoins de l’oeuvre de Dieu qui libère et qui relève.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Les catéchumènes au mil</w:t>
      </w:r>
      <w:r>
        <w:rPr>
          <w:rFonts w:ascii="Tahoma" w:eastAsia="Times New Roman" w:hAnsi="Tahoma" w:cs="Tahoma"/>
          <w:sz w:val="24"/>
          <w:szCs w:val="24"/>
          <w:lang w:eastAsia="fr-FR"/>
        </w:rPr>
        <w:t>i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eu de nous savent nous dire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combien ils ont saisi cela à un moment de leur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histoire.</w:t>
      </w:r>
    </w:p>
    <w:p w14:paraId="13DBC401" w14:textId="672F33CA" w:rsidR="00771BE6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En cette scène d’Evangile, à la synagogue, Jésus est ici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comme chacun de nous qui entend ce magnifique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passage d’Isaïe, cette magnifique promesse. Et la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nouveauté qu’il apporte, c’est lorsqu’il dit.... “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Aujourd’hui cette parole s’accomplit !”. Voilà la bonne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nouvelle que nous portons et dont nous sommes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témoins. Les personnes qui ont partagé cet évangile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ont nourri mon écoute de ce verset. C’est en Lui que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cette promesse de libération s’accomplit. A nous d’en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être les témoins comme nous le chantons depuis le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rassemblement Kerygma.</w:t>
      </w:r>
    </w:p>
    <w:p w14:paraId="074BD089" w14:textId="4D5D1EC3" w:rsidR="00771BE6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Avec l’icône du geste de Jésus lavant les pieds de ses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disciples et nous invitant à faire comme lui, circule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dans les doyennés la veilleuse de Kerygma, nous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invitant à une contemplation commune de la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présence du ressuscité dans nos attentions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fraternelles. Thérèse et Marie-Christine nous ont dit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très simplement leur expérience. Elles nous invitent à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regarder aussi en chacun de nous, en chacun de nos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frères la puissance de vie qui peut le rejoindre. Elles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nous invitent à élargir notre espérance avec tous ceux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qui aspirent à l’accomplissement de la Parole d’isaïe :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que tous les pauvres entendent la bonne nouvelle de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l’engagement de Dieu à leurs coté pour toujours.</w:t>
      </w:r>
    </w:p>
    <w:p w14:paraId="678E6186" w14:textId="745F0DD8" w:rsidR="00771BE6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Par le témoignage d’Estelle Mossely, athlète du val de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Marne et de Fabien Lamiraut, nous avons entendu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l’invitation à toujours accueillir en nous une parole de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dépassement. Cette parole d’Isaïe est dans ce même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sillage et nous invite en fait à nous dépasser. Mais elle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a ceci de spécifique qu’elle est déjà accomplie. Elle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nous invite à nous dépasser avec l’espérance acquise,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avec la foi assurée, pour que nous laissions vraiment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entrer la charité du christ en nos coeurs. Voilà le vrai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combat et le vrai dépassement car cette charité n’a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pas de mesure. Tous les records seront toujours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battus !</w:t>
      </w:r>
    </w:p>
    <w:p w14:paraId="6664E795" w14:textId="2CD9AB56" w:rsidR="00771BE6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Plus loin, plus haut, plus frères...C’est le chemin sur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lequel le Seigneur nous met et qui est déjà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commencé, et qui ne s’arrêtera qu’au Ciel. Ainsi, de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même que L’huile sert dans le sport pour se masser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les muscles et les rendre plus performants, de même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nous aussi, nous avons nos huiles !</w:t>
      </w:r>
    </w:p>
    <w:p w14:paraId="34AD0B31" w14:textId="61B458A8" w:rsidR="00771BE6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Dans la course que nous sommes appelés à vivre,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l’huile des malades assure la présence permanente et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consolante de Jésus aux côtés de ceux qui se tournent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vers lui pour vivre leur route jusqu’au bout.</w:t>
      </w:r>
    </w:p>
    <w:p w14:paraId="43524533" w14:textId="1DAE6C1D" w:rsidR="00771BE6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L’huile des catéchumènes vient soutenir ceux qui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commencent dans cette course de longue haleine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pour prendre le bon rythme et les bonnes décisions.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L'huile sainte enfin, le saint chrême, avec laquelle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chacun de nous est appelé à être marqué, est comme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le sceau de notre équipe. Elle nous engage à vivre la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course même de Dieu dans notre monde. Mais Dieu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s’engage aussi avec nous en nous marquant de son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sceau. Or Il est déjà vainqueur nous le savons.</w:t>
      </w:r>
    </w:p>
    <w:p w14:paraId="3A9F3CD7" w14:textId="055E6FFC" w:rsidR="00771BE6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Nous serons donc tous ici médaillés si nous acceptons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que ce soit sa victoire à Lui, qui est à l’œuvre en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chacune de nos réussites comme nous l’a dit Marie-Christine. Avec Lui, nos réussites sont garanties mais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elles ne se font qu’en prenant le chemin du serviteur,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le chemin du don, le chemin de l’abaissement pour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que l’autre soit élevé. C’est une course qu’on gagne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ensemble parce que le christ, notre capitaine, nous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tient ensemble tout au long du chemin. Et nous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saluons ainsi parmi nous l’engagement de nos frères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diacres qui veillent à ce que personne ne soit oublié.</w:t>
      </w:r>
    </w:p>
    <w:p w14:paraId="025460D5" w14:textId="54CBFA63" w:rsidR="00771BE6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lastRenderedPageBreak/>
        <w:t>Oui, frères et sœurs, nous sommes victorieux déjà de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la victoire du Christ pour que les divisions entre les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hommes finissent par tomber, et que chacun accueille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son incomparable dignité donnée par Dieu, depuis sa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conception jusqu'à sa mort. Ainsi, dans le Christ,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habités par le Christ, nous pouvons dire nous aussi : “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L’Esprit du Seigneur est sur moi parce que le Seigneur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m’a consacré par l’onction. Il m’a envoyé porter la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Bonne Nouvelle aux pauvres, annoncer aux captifs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leur libération, et aux aveugles qu’ils retrouveront la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vue, remettre en liberté les opprimés “.</w:t>
      </w:r>
    </w:p>
    <w:p w14:paraId="5EC2C1C7" w14:textId="0100DB7C" w:rsidR="00771BE6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Mais le dire, c'est déjà avoir conscience de la grâce du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christ qui habite nos coeurs. C ‘est déjà une profession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de foi.</w:t>
      </w:r>
    </w:p>
    <w:p w14:paraId="40224120" w14:textId="29E968ED" w:rsidR="00771BE6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C’est ainsi que cette messe chrismale est aussi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l’occasion pour nous prêtres de renouveler nos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engagements au service du Christ et de son Eglise, ce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corps appelé à poser les gestes du Christ aujourd’hui.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Nous avons tous été marqués à nouveau par ce saint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chrême au jour de notre ordination</w:t>
      </w:r>
      <w:r>
        <w:rPr>
          <w:rFonts w:ascii="Tahoma" w:eastAsia="Times New Roman" w:hAnsi="Tahoma" w:cs="Tahoma"/>
          <w:sz w:val="24"/>
          <w:szCs w:val="24"/>
          <w:lang w:eastAsia="fr-FR"/>
        </w:rPr>
        <w:t>.</w:t>
      </w:r>
    </w:p>
    <w:p w14:paraId="31919F55" w14:textId="014C6224" w:rsidR="000E177D" w:rsidRPr="00771BE6" w:rsidRDefault="00771BE6" w:rsidP="00771BE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Entrons dans la course avec de l’audace, avec de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l’espérance, pour réveiller les meilleurs élans de notre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771BE6">
        <w:rPr>
          <w:rFonts w:ascii="Tahoma" w:eastAsia="Times New Roman" w:hAnsi="Tahoma" w:cs="Tahoma"/>
          <w:sz w:val="24"/>
          <w:szCs w:val="24"/>
          <w:lang w:eastAsia="fr-FR"/>
        </w:rPr>
        <w:t>monde, et nous faire proche de tous nos frères.</w:t>
      </w:r>
    </w:p>
    <w:sectPr w:rsidR="000E177D" w:rsidRPr="00771BE6" w:rsidSect="001B0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5A15"/>
    <w:multiLevelType w:val="multilevel"/>
    <w:tmpl w:val="50F2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D25A8"/>
    <w:multiLevelType w:val="multilevel"/>
    <w:tmpl w:val="D270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35D58"/>
    <w:multiLevelType w:val="multilevel"/>
    <w:tmpl w:val="901E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23A93"/>
    <w:multiLevelType w:val="multilevel"/>
    <w:tmpl w:val="AACC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294328">
    <w:abstractNumId w:val="2"/>
  </w:num>
  <w:num w:numId="2" w16cid:durableId="421148168">
    <w:abstractNumId w:val="0"/>
  </w:num>
  <w:num w:numId="3" w16cid:durableId="620500976">
    <w:abstractNumId w:val="3"/>
  </w:num>
  <w:num w:numId="4" w16cid:durableId="107709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6E"/>
    <w:rsid w:val="00022F6B"/>
    <w:rsid w:val="0005796E"/>
    <w:rsid w:val="000E177D"/>
    <w:rsid w:val="00132A99"/>
    <w:rsid w:val="001B098F"/>
    <w:rsid w:val="00390557"/>
    <w:rsid w:val="003A11A3"/>
    <w:rsid w:val="00771BE6"/>
    <w:rsid w:val="00F20707"/>
    <w:rsid w:val="00F2645C"/>
    <w:rsid w:val="00F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C1CB"/>
  <w15:docId w15:val="{D25CA44A-E7A2-4F53-BE6E-AF4CEE5F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2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11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070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Date1">
    <w:name w:val="Date1"/>
    <w:basedOn w:val="Policepardfaut"/>
    <w:rsid w:val="00F20707"/>
  </w:style>
  <w:style w:type="character" w:customStyle="1" w:styleId="ata11y">
    <w:name w:val="at_a11y"/>
    <w:basedOn w:val="Policepardfaut"/>
    <w:rsid w:val="00F20707"/>
  </w:style>
  <w:style w:type="paragraph" w:customStyle="1" w:styleId="intro">
    <w:name w:val="intro"/>
    <w:basedOn w:val="Normal"/>
    <w:rsid w:val="00F2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2070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7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3A11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-author-name">
    <w:name w:val="meta-author-name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11A3"/>
    <w:rPr>
      <w:color w:val="0000FF"/>
      <w:u w:val="single"/>
    </w:rPr>
  </w:style>
  <w:style w:type="character" w:customStyle="1" w:styleId="image-credits">
    <w:name w:val="image-credits"/>
    <w:basedOn w:val="Policepardfaut"/>
    <w:rsid w:val="003A11A3"/>
  </w:style>
  <w:style w:type="paragraph" w:customStyle="1" w:styleId="contain-share-buttons">
    <w:name w:val="contain-share-buttons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A11A3"/>
    <w:rPr>
      <w:i/>
      <w:iCs/>
    </w:rPr>
  </w:style>
  <w:style w:type="character" w:customStyle="1" w:styleId="autopromotop-title-wrapper">
    <w:name w:val="autopromo__top-title-wrapper"/>
    <w:basedOn w:val="Policepardfaut"/>
    <w:rsid w:val="003A11A3"/>
  </w:style>
  <w:style w:type="character" w:customStyle="1" w:styleId="autopromolire-block--title">
    <w:name w:val="autopromo__lire-block--title"/>
    <w:basedOn w:val="Policepardfaut"/>
    <w:rsid w:val="003A11A3"/>
  </w:style>
  <w:style w:type="character" w:customStyle="1" w:styleId="autopromotooltip">
    <w:name w:val="autopromo__tooltip"/>
    <w:basedOn w:val="Policepardfaut"/>
    <w:rsid w:val="003A11A3"/>
  </w:style>
  <w:style w:type="character" w:customStyle="1" w:styleId="autopromoicon">
    <w:name w:val="autopromo__icon"/>
    <w:basedOn w:val="Policepardfaut"/>
    <w:rsid w:val="003A11A3"/>
  </w:style>
  <w:style w:type="character" w:customStyle="1" w:styleId="autopromotitle-content">
    <w:name w:val="autopromo__title-content"/>
    <w:basedOn w:val="Policepardfaut"/>
    <w:rsid w:val="003A11A3"/>
  </w:style>
  <w:style w:type="paragraph" w:customStyle="1" w:styleId="autopromodesc-content">
    <w:name w:val="autopromo__desc-content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nder-picture">
    <w:name w:val="under-picture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-motcle">
    <w:name w:val="c-motcle"/>
    <w:basedOn w:val="Policepardfaut"/>
    <w:rsid w:val="00390557"/>
  </w:style>
  <w:style w:type="character" w:customStyle="1" w:styleId="c-legende">
    <w:name w:val="c-legende"/>
    <w:basedOn w:val="Policepardfaut"/>
    <w:rsid w:val="00390557"/>
  </w:style>
  <w:style w:type="character" w:customStyle="1" w:styleId="genre">
    <w:name w:val="genre"/>
    <w:basedOn w:val="Policepardfaut"/>
    <w:rsid w:val="00390557"/>
  </w:style>
  <w:style w:type="character" w:customStyle="1" w:styleId="question">
    <w:name w:val="question"/>
    <w:basedOn w:val="Policepardfaut"/>
    <w:rsid w:val="00390557"/>
  </w:style>
  <w:style w:type="character" w:customStyle="1" w:styleId="reponse">
    <w:name w:val="reponse"/>
    <w:basedOn w:val="Policepardfaut"/>
    <w:rsid w:val="00390557"/>
  </w:style>
  <w:style w:type="character" w:customStyle="1" w:styleId="relance">
    <w:name w:val="relance"/>
    <w:basedOn w:val="Policepardfaut"/>
    <w:rsid w:val="00390557"/>
  </w:style>
  <w:style w:type="paragraph" w:customStyle="1" w:styleId="Signature1">
    <w:name w:val="Signature1"/>
    <w:basedOn w:val="Normal"/>
    <w:rsid w:val="0039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eur">
    <w:name w:val="auteur"/>
    <w:basedOn w:val="Policepardfaut"/>
    <w:rsid w:val="0039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8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2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8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8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5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8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</dc:creator>
  <cp:keywords/>
  <dc:description/>
  <cp:lastModifiedBy>Pascal Girard</cp:lastModifiedBy>
  <cp:revision>6</cp:revision>
  <dcterms:created xsi:type="dcterms:W3CDTF">2021-05-21T12:41:00Z</dcterms:created>
  <dcterms:modified xsi:type="dcterms:W3CDTF">2025-01-24T15:00:00Z</dcterms:modified>
</cp:coreProperties>
</file>