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EBB7" w14:textId="77777777" w:rsidR="00935938" w:rsidRPr="00935938" w:rsidRDefault="00935938" w:rsidP="00935938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  <w:lang w:eastAsia="fr-FR"/>
        </w:rPr>
      </w:pPr>
      <w:r w:rsidRPr="00935938">
        <w:rPr>
          <w:rFonts w:ascii="Tahoma" w:hAnsi="Tahoma" w:cs="Tahoma"/>
          <w:b/>
          <w:bCs/>
          <w:sz w:val="28"/>
          <w:szCs w:val="28"/>
          <w:lang w:eastAsia="fr-FR"/>
        </w:rPr>
        <w:t>Un entraîneur de hockey et prêtre donne l'exemple du pardon</w:t>
      </w:r>
    </w:p>
    <w:p w14:paraId="52E4D280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072F42D3" w14:textId="77777777" w:rsid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2F6C5EA1" w14:textId="310425EA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  <w:r w:rsidRPr="00935938">
        <w:rPr>
          <w:rFonts w:ascii="Tahoma" w:hAnsi="Tahoma" w:cs="Tahoma"/>
          <w:sz w:val="24"/>
          <w:szCs w:val="24"/>
          <w:lang w:eastAsia="fr-FR"/>
        </w:rPr>
        <w:t>C'était une scène improbable aux Jeux olympiques d'hiver de 1964 à Innsbruck, en Autriche : un prêtre catholique, entraîneur de l'équipe canadienne, a été frappé au visage par un bâton de hockey cassé lancé par un joueur suédois.</w:t>
      </w:r>
    </w:p>
    <w:p w14:paraId="6B771011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51B04440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  <w:r w:rsidRPr="00935938">
        <w:rPr>
          <w:rFonts w:ascii="Tahoma" w:hAnsi="Tahoma" w:cs="Tahoma"/>
          <w:sz w:val="24"/>
          <w:szCs w:val="24"/>
          <w:lang w:eastAsia="fr-FR"/>
        </w:rPr>
        <w:t>Le père David Bauer, qui saignait encore à cause du coup, a ordonné à ses joueurs de ne pas riposter contre le Suédois Carl-Göran Öberg, ne voulant pas prendre de pénalités dans un match serré que le Canada a remporté.</w:t>
      </w:r>
    </w:p>
    <w:p w14:paraId="723730A0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4A51611C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  <w:r w:rsidRPr="00935938">
        <w:rPr>
          <w:rFonts w:ascii="Tahoma" w:hAnsi="Tahoma" w:cs="Tahoma"/>
          <w:sz w:val="24"/>
          <w:szCs w:val="24"/>
          <w:lang w:eastAsia="fr-FR"/>
        </w:rPr>
        <w:t>Le père Bauer « est retourné à la patinoire le lendemain pour observer le match entre la Tchécoslovaquie et l'Union soviétique. Il a invité Öberg à s'asseoir avec lui, lui faisant ainsi comprendre qu'il ne lui en voulait pas ».</w:t>
      </w:r>
    </w:p>
    <w:p w14:paraId="2F075A19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48182C46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  <w:r w:rsidRPr="00935938">
        <w:rPr>
          <w:rFonts w:ascii="Tahoma" w:hAnsi="Tahoma" w:cs="Tahoma"/>
          <w:sz w:val="24"/>
          <w:szCs w:val="24"/>
          <w:lang w:eastAsia="fr-FR"/>
        </w:rPr>
        <w:t>Bien que le Canada ait terminé quatrième cette année-là, le père Bauer a été reconnu pour son esprit sportif en réponse à l'incident avec Öberg.</w:t>
      </w:r>
    </w:p>
    <w:p w14:paraId="6267664C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33CC6EE4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  <w:r w:rsidRPr="00935938">
        <w:rPr>
          <w:rFonts w:ascii="Tahoma" w:hAnsi="Tahoma" w:cs="Tahoma"/>
          <w:sz w:val="24"/>
          <w:szCs w:val="24"/>
          <w:lang w:eastAsia="fr-FR"/>
        </w:rPr>
        <w:t xml:space="preserve">Frère de Bobby Bauer, star des Bruins de Boston, le père Bauer était un joueur de hockey junior à succès au Canada dans les années 1940. Cependant, plutôt que de se lancer dans le monde du hockey professionnel, il a suivi sa vocation de prêtre dans l'ordre des Basiliens et a commencé à enseigner au St. </w:t>
      </w:r>
      <w:proofErr w:type="spellStart"/>
      <w:r w:rsidRPr="00935938">
        <w:rPr>
          <w:rFonts w:ascii="Tahoma" w:hAnsi="Tahoma" w:cs="Tahoma"/>
          <w:sz w:val="24"/>
          <w:szCs w:val="24"/>
          <w:lang w:eastAsia="fr-FR"/>
        </w:rPr>
        <w:t>Michael's</w:t>
      </w:r>
      <w:proofErr w:type="spellEnd"/>
      <w:r w:rsidRPr="00935938">
        <w:rPr>
          <w:rFonts w:ascii="Tahoma" w:hAnsi="Tahoma" w:cs="Tahoma"/>
          <w:sz w:val="24"/>
          <w:szCs w:val="24"/>
          <w:lang w:eastAsia="fr-FR"/>
        </w:rPr>
        <w:t xml:space="preserve"> College de Toronto, puis au St. </w:t>
      </w:r>
      <w:proofErr w:type="spellStart"/>
      <w:r w:rsidRPr="00935938">
        <w:rPr>
          <w:rFonts w:ascii="Tahoma" w:hAnsi="Tahoma" w:cs="Tahoma"/>
          <w:sz w:val="24"/>
          <w:szCs w:val="24"/>
          <w:lang w:eastAsia="fr-FR"/>
        </w:rPr>
        <w:t>Mark's</w:t>
      </w:r>
      <w:proofErr w:type="spellEnd"/>
      <w:r w:rsidRPr="00935938">
        <w:rPr>
          <w:rFonts w:ascii="Tahoma" w:hAnsi="Tahoma" w:cs="Tahoma"/>
          <w:sz w:val="24"/>
          <w:szCs w:val="24"/>
          <w:lang w:eastAsia="fr-FR"/>
        </w:rPr>
        <w:t xml:space="preserve"> College de l'Université de Colombie-Britannique.</w:t>
      </w:r>
    </w:p>
    <w:p w14:paraId="44C6EF47" w14:textId="77777777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0E968289" w14:textId="1ED65774" w:rsidR="002F63B6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  <w:r w:rsidRPr="00935938">
        <w:rPr>
          <w:rFonts w:ascii="Tahoma" w:hAnsi="Tahoma" w:cs="Tahoma"/>
          <w:sz w:val="24"/>
          <w:szCs w:val="24"/>
          <w:lang w:eastAsia="fr-FR"/>
        </w:rPr>
        <w:t>Adoptant une approche holistique de l'entraînement, le père Bauer a déclaré : « Si vous pouvez améliorer le garçon en tant que personne grâce aux vertus du hockey - courage, jugement, prudence, force d'âme, travail d'équipe et fair-play -, il s'améliorera en tant que joueur de hockey. »</w:t>
      </w:r>
    </w:p>
    <w:p w14:paraId="54DBB7C5" w14:textId="77777777" w:rsid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  <w:lang w:eastAsia="fr-FR"/>
        </w:rPr>
      </w:pPr>
    </w:p>
    <w:p w14:paraId="25B99C9E" w14:textId="6049CFD2" w:rsidR="00935938" w:rsidRPr="00935938" w:rsidRDefault="00935938" w:rsidP="00935938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935938">
        <w:rPr>
          <w:rFonts w:ascii="Tahoma" w:hAnsi="Tahoma" w:cs="Tahoma"/>
          <w:sz w:val="24"/>
          <w:szCs w:val="24"/>
        </w:rPr>
        <w:t>Le père Bauer a reçu l'Ordre du Canada en 1967 pour sa contribution au hockey. Le prêtre est décédé en 1988 et a été intronisé au Temple de la renommée du hockey en 1989.</w:t>
      </w:r>
    </w:p>
    <w:sectPr w:rsidR="00935938" w:rsidRPr="00935938" w:rsidSect="00540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2D84"/>
    <w:multiLevelType w:val="multilevel"/>
    <w:tmpl w:val="B54C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021B4"/>
    <w:multiLevelType w:val="multilevel"/>
    <w:tmpl w:val="76D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90240">
    <w:abstractNumId w:val="0"/>
  </w:num>
  <w:num w:numId="2" w16cid:durableId="151422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9B"/>
    <w:rsid w:val="000A3BCD"/>
    <w:rsid w:val="00165194"/>
    <w:rsid w:val="00221219"/>
    <w:rsid w:val="00231417"/>
    <w:rsid w:val="002F591B"/>
    <w:rsid w:val="002F63B6"/>
    <w:rsid w:val="00356566"/>
    <w:rsid w:val="00371B1B"/>
    <w:rsid w:val="003F56CB"/>
    <w:rsid w:val="0050460D"/>
    <w:rsid w:val="005405FA"/>
    <w:rsid w:val="005674E9"/>
    <w:rsid w:val="005B1821"/>
    <w:rsid w:val="00653C71"/>
    <w:rsid w:val="0072334C"/>
    <w:rsid w:val="00725D70"/>
    <w:rsid w:val="00730629"/>
    <w:rsid w:val="00823DDD"/>
    <w:rsid w:val="00827356"/>
    <w:rsid w:val="008F15DC"/>
    <w:rsid w:val="00935938"/>
    <w:rsid w:val="00A129B7"/>
    <w:rsid w:val="00A30FA0"/>
    <w:rsid w:val="00BE7DD2"/>
    <w:rsid w:val="00C8377D"/>
    <w:rsid w:val="00C96AFE"/>
    <w:rsid w:val="00D66505"/>
    <w:rsid w:val="00E00D94"/>
    <w:rsid w:val="00E64E56"/>
    <w:rsid w:val="00EA5F72"/>
    <w:rsid w:val="00EC7161"/>
    <w:rsid w:val="00E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A0D8"/>
  <w15:chartTrackingRefBased/>
  <w15:docId w15:val="{FF9051AB-6D21-49C1-9F2F-A1D7CEE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31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31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B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062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3141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3141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css-1coepuv">
    <w:name w:val="css-1coepuv"/>
    <w:basedOn w:val="Normal"/>
    <w:rsid w:val="0023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31417"/>
    <w:rPr>
      <w:color w:val="0000FF"/>
      <w:u w:val="single"/>
    </w:rPr>
  </w:style>
  <w:style w:type="paragraph" w:customStyle="1" w:styleId="css-1fdfc6t">
    <w:name w:val="css-1fdfc6t"/>
    <w:basedOn w:val="Normal"/>
    <w:rsid w:val="0023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ss-1xovt06">
    <w:name w:val="css-1xovt06"/>
    <w:basedOn w:val="Policepardfaut"/>
    <w:rsid w:val="00231417"/>
  </w:style>
  <w:style w:type="paragraph" w:styleId="NormalWeb">
    <w:name w:val="Normal (Web)"/>
    <w:basedOn w:val="Normal"/>
    <w:uiPriority w:val="99"/>
    <w:semiHidden/>
    <w:unhideWhenUsed/>
    <w:rsid w:val="0023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3141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674E9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371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371B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22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2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0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7703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300</Words>
  <Characters>1451</Characters>
  <Application>Microsoft Office Word</Application>
  <DocSecurity>0</DocSecurity>
  <Lines>30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 (Interreligieux intercult/Père)</cp:lastModifiedBy>
  <cp:revision>26</cp:revision>
  <dcterms:created xsi:type="dcterms:W3CDTF">2023-10-07T07:02:00Z</dcterms:created>
  <dcterms:modified xsi:type="dcterms:W3CDTF">2026-02-11T10:15:00Z</dcterms:modified>
</cp:coreProperties>
</file>