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3A41F" w14:textId="7E73A596" w:rsidR="00AC58CD" w:rsidRPr="00AC58CD" w:rsidRDefault="00AC58CD" w:rsidP="00AC58CD">
      <w:pPr>
        <w:jc w:val="center"/>
        <w:rPr>
          <w:rFonts w:asciiTheme="majorHAnsi" w:eastAsiaTheme="majorEastAsia" w:hAnsiTheme="majorHAnsi" w:cstheme="majorBidi"/>
          <w:b/>
          <w:bCs/>
          <w:color w:val="2F5496" w:themeColor="accent1" w:themeShade="BF"/>
          <w:sz w:val="24"/>
          <w:szCs w:val="24"/>
        </w:rPr>
      </w:pPr>
      <w:r w:rsidRPr="00AC58CD">
        <w:rPr>
          <w:rFonts w:asciiTheme="majorHAnsi" w:eastAsiaTheme="majorEastAsia" w:hAnsiTheme="majorHAnsi" w:cstheme="majorBidi"/>
          <w:b/>
          <w:bCs/>
          <w:color w:val="2F5496" w:themeColor="accent1" w:themeShade="BF"/>
          <w:sz w:val="24"/>
          <w:szCs w:val="24"/>
        </w:rPr>
        <w:t>Paris 2024 : les évêques déplorent « des scènes de dérision et de moquerie du christianisme »</w:t>
      </w:r>
    </w:p>
    <w:p w14:paraId="392EB9D7" w14:textId="77777777" w:rsidR="00AC58CD" w:rsidRDefault="00AC58CD" w:rsidP="00AC58CD">
      <w:pPr>
        <w:rPr>
          <w:rFonts w:asciiTheme="majorHAnsi" w:eastAsiaTheme="majorEastAsia" w:hAnsiTheme="majorHAnsi" w:cstheme="majorBidi"/>
          <w:color w:val="2F5496" w:themeColor="accent1" w:themeShade="BF"/>
          <w:sz w:val="24"/>
          <w:szCs w:val="24"/>
        </w:rPr>
      </w:pPr>
    </w:p>
    <w:p w14:paraId="73391FB9" w14:textId="1DA76086"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 xml:space="preserve">La Conférence des évêques de France a regretté, samedi 27 juillet, des scènes tournant en dérision le christianisme lors de la cérémonie d’ouverture des Jeux olympiques de Paris 2024. En cause notamment une parodie de la Cène, le dernier repas du Christ. </w:t>
      </w:r>
    </w:p>
    <w:p w14:paraId="32E7DEC4" w14:textId="77777777" w:rsidR="00AC58CD" w:rsidRDefault="00AC58CD" w:rsidP="00AC58CD">
      <w:pPr>
        <w:ind w:left="720"/>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Arnaud Bevilacqua</w:t>
      </w:r>
      <w:r>
        <w:rPr>
          <w:rFonts w:asciiTheme="majorHAnsi" w:eastAsiaTheme="majorEastAsia" w:hAnsiTheme="majorHAnsi" w:cstheme="majorBidi"/>
          <w:color w:val="2F5496" w:themeColor="accent1" w:themeShade="BF"/>
          <w:sz w:val="24"/>
          <w:szCs w:val="24"/>
        </w:rPr>
        <w:t xml:space="preserve"> -</w:t>
      </w:r>
      <w:r w:rsidRPr="00AC58CD">
        <w:rPr>
          <w:rFonts w:asciiTheme="majorHAnsi" w:eastAsiaTheme="majorEastAsia" w:hAnsiTheme="majorHAnsi" w:cstheme="majorBidi"/>
          <w:color w:val="2F5496" w:themeColor="accent1" w:themeShade="BF"/>
          <w:sz w:val="24"/>
          <w:szCs w:val="24"/>
        </w:rPr>
        <w:t xml:space="preserve"> 27/07/2024 </w:t>
      </w:r>
      <w:r>
        <w:rPr>
          <w:rFonts w:asciiTheme="majorHAnsi" w:eastAsiaTheme="majorEastAsia" w:hAnsiTheme="majorHAnsi" w:cstheme="majorBidi"/>
          <w:color w:val="2F5496" w:themeColor="accent1" w:themeShade="BF"/>
          <w:sz w:val="24"/>
          <w:szCs w:val="24"/>
        </w:rPr>
        <w:t>– La Croix</w:t>
      </w:r>
    </w:p>
    <w:p w14:paraId="063EC123" w14:textId="77777777" w:rsidR="00AC58CD" w:rsidRDefault="00AC58CD" w:rsidP="00AC58CD">
      <w:pPr>
        <w:rPr>
          <w:rFonts w:asciiTheme="majorHAnsi" w:eastAsiaTheme="majorEastAsia" w:hAnsiTheme="majorHAnsi" w:cstheme="majorBidi"/>
          <w:color w:val="2F5496" w:themeColor="accent1" w:themeShade="BF"/>
          <w:sz w:val="24"/>
          <w:szCs w:val="24"/>
        </w:rPr>
      </w:pPr>
    </w:p>
    <w:p w14:paraId="6FC26F69" w14:textId="77777777"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La cérémonie d’ouverture des Jeux olympiques de Paris 2024, spectacle hors norme, a suscité de nombreuses réactions. Parmi elles, la Conférence des évêques de France (CEF). Tout en évoquant « de merveilleux moments de beauté, d’allégresse, riches en émotions et universellement salués », la CEF a déploré « très profondément », dans un communiqué, samedi 27 juillet, « des scènes de dérision et de moquerie du christianisme ».</w:t>
      </w:r>
    </w:p>
    <w:p w14:paraId="1138FAF8" w14:textId="77777777"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 Outrance » et « provocation » de certaines scènes</w:t>
      </w:r>
    </w:p>
    <w:p w14:paraId="5200BE41" w14:textId="77777777" w:rsidR="00AC58CD" w:rsidRPr="00AC58CD" w:rsidRDefault="00AC58CD" w:rsidP="00AC58CD">
      <w:pPr>
        <w:jc w:val="both"/>
        <w:rPr>
          <w:rFonts w:asciiTheme="majorHAnsi" w:eastAsiaTheme="majorEastAsia" w:hAnsiTheme="majorHAnsi" w:cstheme="majorBidi"/>
          <w:color w:val="2F5496" w:themeColor="accent1" w:themeShade="BF"/>
          <w:sz w:val="24"/>
          <w:szCs w:val="24"/>
        </w:rPr>
      </w:pPr>
    </w:p>
    <w:p w14:paraId="0D1E2133" w14:textId="466DB181"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 Nous remercions les membres des autres confessions religieuses qui nous ont exprimé leur solidarité, est-il souligné dans ce texte, également signé par « Holy Games », du nom du projet de mobilisation de l’Église catholique pour les Jeux olympiques et paralympiques. Ce matin, nous pensons à tous les chrétiens de tous les continents qui ont été blessés par l’outrance et la provocation de certaines scènes. Nous souhaitons qu’ils comprennent que la fête olympique se déploie très au-delà des partis pris idéologiques de quelques artistes. »</w:t>
      </w:r>
    </w:p>
    <w:p w14:paraId="57EC52C1" w14:textId="77777777"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Même si le communiqué ne mentionne pas les passages en question, c’est une parodie de la Cène, dernier repas du Christ, inspirée par le célèbre tableau de Leonard de Vinci, et jouée ici par plusieurs « drag-queens », qui a suscité des réactions. La Cène a souvent été représentée et parfois détournée dans l’art.</w:t>
      </w:r>
    </w:p>
    <w:p w14:paraId="202F9CEB" w14:textId="77777777"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Des réactions en France et au-delà des frontières</w:t>
      </w:r>
    </w:p>
    <w:p w14:paraId="5D458BBC" w14:textId="793F79FA"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Sur les réseaux sociaux, un certain nombre d’internautes en France – certains appelant l’épiscopat à réagir – mais aussi à l’étranger ont regretté ce passage, parmi eux, l’évêque américain de Winona-Rochester (États-Unis), Mgr Robert Barron.</w:t>
      </w:r>
    </w:p>
    <w:p w14:paraId="500EA0B5" w14:textId="77777777"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Interrogé, samedi 27 juillet sur France Inter, Damien Gabriac, acteur, auteur et metteur en scène, qui a participé à l’élaboration de la cérémonie d’ouverture des Jeux Olympiques de Paris 2024, a défendu un tableau prônant le « vivre ensemble ». « Il y avait tout ce qu’est la France : tout le monde ensemble, des petits, des grands, des gros, des maigres, des noirs, des blancs, des Arabes, tous ensemble sur des danses de leurs cultures… », a-t-il expliqué.</w:t>
      </w:r>
    </w:p>
    <w:p w14:paraId="5C3831CB" w14:textId="77777777"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Défense des valeurs de l’olympisme</w:t>
      </w:r>
    </w:p>
    <w:p w14:paraId="5C0577E6" w14:textId="77777777"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 Nous croyons, a aussi expliqué aussi la Conférence des évêques de France, que les valeurs et les principes exprimés et diffusés par le sport et l’olympisme participent à ce besoin d’unité et de fraternité dont notre monde a tant besoin, dans le respect des convictions de tous, autour du sport qui nous rassemble et afin de promouvoir la paix des nations et des cœurs. »</w:t>
      </w:r>
    </w:p>
    <w:p w14:paraId="47A18AC2" w14:textId="185D17FB" w:rsidR="00AC58CD" w:rsidRPr="00AC58CD" w:rsidRDefault="00AC58CD" w:rsidP="00AC58CD">
      <w:pPr>
        <w:jc w:val="both"/>
        <w:rPr>
          <w:rFonts w:asciiTheme="majorHAnsi" w:eastAsiaTheme="majorEastAsia" w:hAnsiTheme="majorHAnsi" w:cstheme="majorBidi"/>
          <w:color w:val="2F5496" w:themeColor="accent1" w:themeShade="BF"/>
          <w:sz w:val="24"/>
          <w:szCs w:val="24"/>
        </w:rPr>
      </w:pPr>
      <w:r w:rsidRPr="00AC58CD">
        <w:rPr>
          <w:rFonts w:asciiTheme="majorHAnsi" w:eastAsiaTheme="majorEastAsia" w:hAnsiTheme="majorHAnsi" w:cstheme="majorBidi"/>
          <w:color w:val="2F5496" w:themeColor="accent1" w:themeShade="BF"/>
          <w:sz w:val="24"/>
          <w:szCs w:val="24"/>
        </w:rPr>
        <w:t xml:space="preserve">« L’olympisme est un mouvement au service de cette réalité d’unité et de fraternité humaine, souligne enfin le communiqué. Place au terrain des compétitions, qu’il apporte vérité, consolation et joie à tous ! » </w:t>
      </w:r>
    </w:p>
    <w:p w14:paraId="3D7E02EC" w14:textId="7631912D" w:rsidR="00D273D5" w:rsidRPr="00AC58CD" w:rsidRDefault="00D273D5" w:rsidP="00AC58CD">
      <w:pPr>
        <w:rPr>
          <w:sz w:val="18"/>
          <w:szCs w:val="18"/>
        </w:rPr>
      </w:pPr>
    </w:p>
    <w:sectPr w:rsidR="00D273D5" w:rsidRPr="00AC58CD"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64FF6"/>
    <w:multiLevelType w:val="multilevel"/>
    <w:tmpl w:val="9F1C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8"/>
  </w:num>
  <w:num w:numId="2" w16cid:durableId="862673388">
    <w:abstractNumId w:val="31"/>
  </w:num>
  <w:num w:numId="3" w16cid:durableId="70396280">
    <w:abstractNumId w:val="33"/>
  </w:num>
  <w:num w:numId="4" w16cid:durableId="525950115">
    <w:abstractNumId w:val="8"/>
  </w:num>
  <w:num w:numId="5" w16cid:durableId="1806582743">
    <w:abstractNumId w:val="22"/>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3"/>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6"/>
  </w:num>
  <w:num w:numId="21" w16cid:durableId="664088426">
    <w:abstractNumId w:val="32"/>
  </w:num>
  <w:num w:numId="22" w16cid:durableId="1287468440">
    <w:abstractNumId w:val="7"/>
  </w:num>
  <w:num w:numId="23" w16cid:durableId="1010983193">
    <w:abstractNumId w:val="25"/>
  </w:num>
  <w:num w:numId="24" w16cid:durableId="133760393">
    <w:abstractNumId w:val="15"/>
  </w:num>
  <w:num w:numId="25" w16cid:durableId="342517663">
    <w:abstractNumId w:val="12"/>
  </w:num>
  <w:num w:numId="26" w16cid:durableId="369956722">
    <w:abstractNumId w:val="29"/>
  </w:num>
  <w:num w:numId="27" w16cid:durableId="603534632">
    <w:abstractNumId w:val="26"/>
  </w:num>
  <w:num w:numId="28" w16cid:durableId="148448710">
    <w:abstractNumId w:val="30"/>
  </w:num>
  <w:num w:numId="29" w16cid:durableId="185098401">
    <w:abstractNumId w:val="16"/>
  </w:num>
  <w:num w:numId="30" w16cid:durableId="577397641">
    <w:abstractNumId w:val="20"/>
  </w:num>
  <w:num w:numId="31" w16cid:durableId="482743695">
    <w:abstractNumId w:val="27"/>
  </w:num>
  <w:num w:numId="32" w16cid:durableId="1968006817">
    <w:abstractNumId w:val="17"/>
  </w:num>
  <w:num w:numId="33" w16cid:durableId="130486309">
    <w:abstractNumId w:val="1"/>
  </w:num>
  <w:num w:numId="34" w16cid:durableId="1266228587">
    <w:abstractNumId w:val="35"/>
  </w:num>
  <w:num w:numId="35" w16cid:durableId="1764757920">
    <w:abstractNumId w:val="24"/>
  </w:num>
  <w:num w:numId="36" w16cid:durableId="1825079214">
    <w:abstractNumId w:val="34"/>
  </w:num>
  <w:num w:numId="37" w16cid:durableId="393999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103AAB"/>
    <w:rsid w:val="002C475D"/>
    <w:rsid w:val="00426DE6"/>
    <w:rsid w:val="0043176D"/>
    <w:rsid w:val="0076368C"/>
    <w:rsid w:val="008700B9"/>
    <w:rsid w:val="00991DED"/>
    <w:rsid w:val="009F6E73"/>
    <w:rsid w:val="00A60AAA"/>
    <w:rsid w:val="00AC58CD"/>
    <w:rsid w:val="00B976F3"/>
    <w:rsid w:val="00CF36FB"/>
    <w:rsid w:val="00D273D5"/>
    <w:rsid w:val="00DD53E6"/>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94486">
      <w:bodyDiv w:val="1"/>
      <w:marLeft w:val="0"/>
      <w:marRight w:val="0"/>
      <w:marTop w:val="0"/>
      <w:marBottom w:val="0"/>
      <w:divBdr>
        <w:top w:val="none" w:sz="0" w:space="0" w:color="auto"/>
        <w:left w:val="none" w:sz="0" w:space="0" w:color="auto"/>
        <w:bottom w:val="none" w:sz="0" w:space="0" w:color="auto"/>
        <w:right w:val="none" w:sz="0" w:space="0" w:color="auto"/>
      </w:divBdr>
      <w:divsChild>
        <w:div w:id="472213557">
          <w:marLeft w:val="0"/>
          <w:marRight w:val="0"/>
          <w:marTop w:val="0"/>
          <w:marBottom w:val="0"/>
          <w:divBdr>
            <w:top w:val="none" w:sz="0" w:space="0" w:color="auto"/>
            <w:left w:val="none" w:sz="0" w:space="0" w:color="auto"/>
            <w:bottom w:val="none" w:sz="0" w:space="0" w:color="auto"/>
            <w:right w:val="none" w:sz="0" w:space="0" w:color="auto"/>
          </w:divBdr>
        </w:div>
        <w:div w:id="1441870825">
          <w:marLeft w:val="0"/>
          <w:marRight w:val="0"/>
          <w:marTop w:val="0"/>
          <w:marBottom w:val="0"/>
          <w:divBdr>
            <w:top w:val="none" w:sz="0" w:space="0" w:color="auto"/>
            <w:left w:val="none" w:sz="0" w:space="0" w:color="auto"/>
            <w:bottom w:val="none" w:sz="0" w:space="0" w:color="auto"/>
            <w:right w:val="none" w:sz="0" w:space="0" w:color="auto"/>
          </w:divBdr>
          <w:divsChild>
            <w:div w:id="8481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2185">
      <w:bodyDiv w:val="1"/>
      <w:marLeft w:val="0"/>
      <w:marRight w:val="0"/>
      <w:marTop w:val="0"/>
      <w:marBottom w:val="0"/>
      <w:divBdr>
        <w:top w:val="none" w:sz="0" w:space="0" w:color="auto"/>
        <w:left w:val="none" w:sz="0" w:space="0" w:color="auto"/>
        <w:bottom w:val="none" w:sz="0" w:space="0" w:color="auto"/>
        <w:right w:val="none" w:sz="0" w:space="0" w:color="auto"/>
      </w:divBdr>
      <w:divsChild>
        <w:div w:id="2120488947">
          <w:marLeft w:val="0"/>
          <w:marRight w:val="0"/>
          <w:marTop w:val="0"/>
          <w:marBottom w:val="0"/>
          <w:divBdr>
            <w:top w:val="none" w:sz="0" w:space="0" w:color="auto"/>
            <w:left w:val="none" w:sz="0" w:space="0" w:color="auto"/>
            <w:bottom w:val="none" w:sz="0" w:space="0" w:color="auto"/>
            <w:right w:val="none" w:sz="0" w:space="0" w:color="auto"/>
          </w:divBdr>
        </w:div>
        <w:div w:id="141625698">
          <w:marLeft w:val="0"/>
          <w:marRight w:val="0"/>
          <w:marTop w:val="0"/>
          <w:marBottom w:val="0"/>
          <w:divBdr>
            <w:top w:val="none" w:sz="0" w:space="0" w:color="auto"/>
            <w:left w:val="none" w:sz="0" w:space="0" w:color="auto"/>
            <w:bottom w:val="none" w:sz="0" w:space="0" w:color="auto"/>
            <w:right w:val="none" w:sz="0" w:space="0" w:color="auto"/>
          </w:divBdr>
          <w:divsChild>
            <w:div w:id="14899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477</Words>
  <Characters>2627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2024-07-27T14:11:00Z</dcterms:modified>
</cp:coreProperties>
</file>