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06228" w14:textId="77777777" w:rsidR="0028444B" w:rsidRPr="0028444B" w:rsidRDefault="0028444B" w:rsidP="0028444B">
      <w:pPr>
        <w:jc w:val="center"/>
        <w:rPr>
          <w:rFonts w:asciiTheme="majorHAnsi" w:eastAsiaTheme="majorEastAsia" w:hAnsiTheme="majorHAnsi" w:cstheme="majorBidi"/>
          <w:b/>
          <w:bCs/>
          <w:color w:val="2F5496" w:themeColor="accent1" w:themeShade="BF"/>
          <w:sz w:val="36"/>
          <w:szCs w:val="36"/>
        </w:rPr>
      </w:pPr>
      <w:r w:rsidRPr="0028444B">
        <w:rPr>
          <w:rFonts w:asciiTheme="majorHAnsi" w:eastAsiaTheme="majorEastAsia" w:hAnsiTheme="majorHAnsi" w:cstheme="majorBidi"/>
          <w:b/>
          <w:bCs/>
          <w:color w:val="2F5496" w:themeColor="accent1" w:themeShade="BF"/>
          <w:sz w:val="36"/>
          <w:szCs w:val="36"/>
        </w:rPr>
        <w:t>À Montmartre, le Sacré-Cœur des sportifs</w:t>
      </w:r>
    </w:p>
    <w:p w14:paraId="48F69655" w14:textId="21E13C8C" w:rsidR="0028444B" w:rsidRPr="0028444B" w:rsidRDefault="0028444B" w:rsidP="0028444B">
      <w:pPr>
        <w:rPr>
          <w:rFonts w:asciiTheme="majorHAnsi" w:eastAsiaTheme="majorEastAsia" w:hAnsiTheme="majorHAnsi" w:cstheme="majorBidi"/>
          <w:color w:val="2F5496" w:themeColor="accent1" w:themeShade="BF"/>
          <w:sz w:val="24"/>
          <w:szCs w:val="24"/>
        </w:rPr>
      </w:pPr>
      <w:hyperlink r:id="rId5" w:history="1">
        <w:r w:rsidRPr="0028444B">
          <w:rPr>
            <w:rStyle w:val="Lienhypertexte"/>
            <w:rFonts w:asciiTheme="majorHAnsi" w:eastAsiaTheme="majorEastAsia" w:hAnsiTheme="majorHAnsi" w:cstheme="majorBidi"/>
            <w:sz w:val="24"/>
            <w:szCs w:val="24"/>
          </w:rPr>
          <w:t xml:space="preserve">Ariane de </w:t>
        </w:r>
        <w:proofErr w:type="spellStart"/>
        <w:r w:rsidRPr="0028444B">
          <w:rPr>
            <w:rStyle w:val="Lienhypertexte"/>
            <w:rFonts w:asciiTheme="majorHAnsi" w:eastAsiaTheme="majorEastAsia" w:hAnsiTheme="majorHAnsi" w:cstheme="majorBidi"/>
            <w:sz w:val="24"/>
            <w:szCs w:val="24"/>
          </w:rPr>
          <w:t>Medlege</w:t>
        </w:r>
        <w:proofErr w:type="spellEnd"/>
      </w:hyperlink>
      <w:r w:rsidRPr="0028444B">
        <w:rPr>
          <w:rFonts w:asciiTheme="majorHAnsi" w:eastAsiaTheme="majorEastAsia" w:hAnsiTheme="majorHAnsi" w:cstheme="majorBidi"/>
          <w:color w:val="2F5496" w:themeColor="accent1" w:themeShade="BF"/>
          <w:sz w:val="24"/>
          <w:szCs w:val="24"/>
        </w:rPr>
        <w:t xml:space="preserve"> - 17/07/24</w:t>
      </w:r>
      <w:r w:rsidRPr="0028444B">
        <w:rPr>
          <w:rFonts w:asciiTheme="majorHAnsi" w:eastAsiaTheme="majorEastAsia" w:hAnsiTheme="majorHAnsi" w:cstheme="majorBidi"/>
          <w:color w:val="2F5496" w:themeColor="accent1" w:themeShade="BF"/>
          <w:sz w:val="24"/>
          <w:szCs w:val="24"/>
        </w:rPr>
        <w:t xml:space="preserve"> - </w:t>
      </w:r>
      <w:proofErr w:type="spellStart"/>
      <w:r w:rsidRPr="0028444B">
        <w:rPr>
          <w:rFonts w:asciiTheme="majorHAnsi" w:eastAsiaTheme="majorEastAsia" w:hAnsiTheme="majorHAnsi" w:cstheme="majorBidi"/>
          <w:color w:val="2F5496" w:themeColor="accent1" w:themeShade="BF"/>
          <w:sz w:val="24"/>
          <w:szCs w:val="24"/>
        </w:rPr>
        <w:t>Aleteia</w:t>
      </w:r>
      <w:proofErr w:type="spellEnd"/>
    </w:p>
    <w:p w14:paraId="36F20BA7" w14:textId="58DC9D1A" w:rsidR="0028444B" w:rsidRPr="0028444B" w:rsidRDefault="0028444B" w:rsidP="0028444B">
      <w:pPr>
        <w:jc w:val="both"/>
        <w:rPr>
          <w:rFonts w:asciiTheme="majorHAnsi" w:eastAsiaTheme="majorEastAsia" w:hAnsiTheme="majorHAnsi" w:cstheme="majorBidi"/>
          <w:color w:val="2F5496" w:themeColor="accent1" w:themeShade="BF"/>
          <w:sz w:val="24"/>
          <w:szCs w:val="24"/>
        </w:rPr>
      </w:pPr>
      <w:r w:rsidRPr="0028444B">
        <w:rPr>
          <w:rFonts w:asciiTheme="majorHAnsi" w:eastAsiaTheme="majorEastAsia" w:hAnsiTheme="majorHAnsi" w:cstheme="majorBidi"/>
          <w:color w:val="2F5496" w:themeColor="accent1" w:themeShade="BF"/>
          <w:sz w:val="24"/>
          <w:szCs w:val="24"/>
        </w:rPr>
        <w:t>Durant les Jeux olympiques, la basilique du Sacré-Cœur de Montmartre dédie une chapelle aux sportifs, et à tous les pèlerins qui désirent faire du cœur de Jésus le muscle de leur foi et un message de paix. L’humble expérience spirituelle proposée nous associe au parcours sportif du cœur de Jésus, descendu du Ciel par le chemin de la croix pour nous ramener au Père, sur ses épaules.</w:t>
      </w:r>
    </w:p>
    <w:p w14:paraId="7EB5D829" w14:textId="77777777" w:rsidR="0028444B" w:rsidRPr="0028444B" w:rsidRDefault="0028444B" w:rsidP="0028444B">
      <w:pPr>
        <w:jc w:val="both"/>
        <w:rPr>
          <w:rFonts w:asciiTheme="majorHAnsi" w:eastAsiaTheme="majorEastAsia" w:hAnsiTheme="majorHAnsi" w:cstheme="majorBidi"/>
          <w:color w:val="2F5496" w:themeColor="accent1" w:themeShade="BF"/>
          <w:sz w:val="24"/>
          <w:szCs w:val="24"/>
        </w:rPr>
      </w:pPr>
      <w:r w:rsidRPr="0028444B">
        <w:rPr>
          <w:rFonts w:asciiTheme="majorHAnsi" w:eastAsiaTheme="majorEastAsia" w:hAnsiTheme="majorHAnsi" w:cstheme="majorBidi"/>
          <w:color w:val="2F5496" w:themeColor="accent1" w:themeShade="BF"/>
          <w:sz w:val="24"/>
          <w:szCs w:val="24"/>
        </w:rPr>
        <w:t xml:space="preserve">Investie en juin, la </w:t>
      </w:r>
      <w:hyperlink r:id="rId6" w:tgtFrame="_blank" w:history="1">
        <w:r w:rsidRPr="0028444B">
          <w:rPr>
            <w:rStyle w:val="Lienhypertexte"/>
            <w:rFonts w:asciiTheme="majorHAnsi" w:eastAsiaTheme="majorEastAsia" w:hAnsiTheme="majorHAnsi" w:cstheme="majorBidi"/>
            <w:sz w:val="24"/>
            <w:szCs w:val="24"/>
          </w:rPr>
          <w:t>grâce du Sacré Cœur</w:t>
        </w:r>
      </w:hyperlink>
      <w:r w:rsidRPr="0028444B">
        <w:rPr>
          <w:rFonts w:asciiTheme="majorHAnsi" w:eastAsiaTheme="majorEastAsia" w:hAnsiTheme="majorHAnsi" w:cstheme="majorBidi"/>
          <w:color w:val="2F5496" w:themeColor="accent1" w:themeShade="BF"/>
          <w:sz w:val="24"/>
          <w:szCs w:val="24"/>
        </w:rPr>
        <w:t xml:space="preserve"> ne nous lâche pas en juillet et elle va irriguer toute notre actualité. Après le surgissement inopiné des élections en France, c’est au rendez-vous des Jeux olympiques qu’elle nous accueille. À Paris, la basilique du Sacré-Cœur invite cet été à une expérience intérieure : monter sur la colline de Montmartre et faire un arrêt dans le sanctuaire à la "Chapelle des Sportifs", installée pour les Jeux olympiques (JO) dans la chapelle des jésuites. Suivons ce parcours ! En montant vers l’abside, sur le bas-côté gauche de la nef après le chœur, l’installation nous plonge dans l’univers olympique : des draps orange et jaunes tendus sous des cordages chargés de fanions évoquent les nations participant aux JO, un écran de télévision, deux corbeilles de petits papiers et quelques bougies…</w:t>
      </w:r>
    </w:p>
    <w:p w14:paraId="21329C93" w14:textId="77777777" w:rsidR="0028444B" w:rsidRPr="0028444B" w:rsidRDefault="0028444B" w:rsidP="0028444B">
      <w:pPr>
        <w:jc w:val="both"/>
        <w:rPr>
          <w:rFonts w:asciiTheme="majorHAnsi" w:eastAsiaTheme="majorEastAsia" w:hAnsiTheme="majorHAnsi" w:cstheme="majorBidi"/>
          <w:b/>
          <w:bCs/>
          <w:color w:val="2F5496" w:themeColor="accent1" w:themeShade="BF"/>
          <w:sz w:val="24"/>
          <w:szCs w:val="24"/>
        </w:rPr>
      </w:pPr>
      <w:r w:rsidRPr="0028444B">
        <w:rPr>
          <w:rFonts w:asciiTheme="majorHAnsi" w:eastAsiaTheme="majorEastAsia" w:hAnsiTheme="majorHAnsi" w:cstheme="majorBidi"/>
          <w:b/>
          <w:bCs/>
          <w:color w:val="2F5496" w:themeColor="accent1" w:themeShade="BF"/>
          <w:sz w:val="24"/>
          <w:szCs w:val="24"/>
        </w:rPr>
        <w:t>"Enflammons les cœurs !"</w:t>
      </w:r>
    </w:p>
    <w:p w14:paraId="2DAD7AA9" w14:textId="77777777" w:rsidR="0028444B" w:rsidRPr="0028444B" w:rsidRDefault="0028444B" w:rsidP="0028444B">
      <w:pPr>
        <w:jc w:val="both"/>
        <w:rPr>
          <w:rFonts w:asciiTheme="majorHAnsi" w:eastAsiaTheme="majorEastAsia" w:hAnsiTheme="majorHAnsi" w:cstheme="majorBidi"/>
          <w:color w:val="2F5496" w:themeColor="accent1" w:themeShade="BF"/>
          <w:sz w:val="24"/>
          <w:szCs w:val="24"/>
        </w:rPr>
      </w:pPr>
      <w:r w:rsidRPr="0028444B">
        <w:rPr>
          <w:rFonts w:asciiTheme="majorHAnsi" w:eastAsiaTheme="majorEastAsia" w:hAnsiTheme="majorHAnsi" w:cstheme="majorBidi"/>
          <w:color w:val="2F5496" w:themeColor="accent1" w:themeShade="BF"/>
          <w:sz w:val="24"/>
          <w:szCs w:val="24"/>
        </w:rPr>
        <w:t xml:space="preserve">À événement ponctuel, aménagement modeste. Mais dans cette mise en scène de campagne, c’est une étape riche de sens qui est proposé aux pèlerins. Le mot d’ordre est "Enflammons les cœurs" ! Il fait écho à la citation de Luc 12,49 qui court sous la mosaïque de la voûte : </w:t>
      </w:r>
      <w:proofErr w:type="spellStart"/>
      <w:r w:rsidRPr="0028444B">
        <w:rPr>
          <w:rFonts w:asciiTheme="majorHAnsi" w:eastAsiaTheme="majorEastAsia" w:hAnsiTheme="majorHAnsi" w:cstheme="majorBidi"/>
          <w:i/>
          <w:iCs/>
          <w:color w:val="2F5496" w:themeColor="accent1" w:themeShade="BF"/>
          <w:sz w:val="24"/>
          <w:szCs w:val="24"/>
        </w:rPr>
        <w:t>Ignem</w:t>
      </w:r>
      <w:proofErr w:type="spellEnd"/>
      <w:r w:rsidRPr="0028444B">
        <w:rPr>
          <w:rFonts w:asciiTheme="majorHAnsi" w:eastAsiaTheme="majorEastAsia" w:hAnsiTheme="majorHAnsi" w:cstheme="majorBidi"/>
          <w:i/>
          <w:iCs/>
          <w:color w:val="2F5496" w:themeColor="accent1" w:themeShade="BF"/>
          <w:sz w:val="24"/>
          <w:szCs w:val="24"/>
        </w:rPr>
        <w:t xml:space="preserve"> </w:t>
      </w:r>
      <w:proofErr w:type="spellStart"/>
      <w:r w:rsidRPr="0028444B">
        <w:rPr>
          <w:rFonts w:asciiTheme="majorHAnsi" w:eastAsiaTheme="majorEastAsia" w:hAnsiTheme="majorHAnsi" w:cstheme="majorBidi"/>
          <w:i/>
          <w:iCs/>
          <w:color w:val="2F5496" w:themeColor="accent1" w:themeShade="BF"/>
          <w:sz w:val="24"/>
          <w:szCs w:val="24"/>
        </w:rPr>
        <w:t>veni</w:t>
      </w:r>
      <w:proofErr w:type="spellEnd"/>
      <w:r w:rsidRPr="0028444B">
        <w:rPr>
          <w:rFonts w:asciiTheme="majorHAnsi" w:eastAsiaTheme="majorEastAsia" w:hAnsiTheme="majorHAnsi" w:cstheme="majorBidi"/>
          <w:i/>
          <w:iCs/>
          <w:color w:val="2F5496" w:themeColor="accent1" w:themeShade="BF"/>
          <w:sz w:val="24"/>
          <w:szCs w:val="24"/>
        </w:rPr>
        <w:t xml:space="preserve"> </w:t>
      </w:r>
      <w:proofErr w:type="spellStart"/>
      <w:r w:rsidRPr="0028444B">
        <w:rPr>
          <w:rFonts w:asciiTheme="majorHAnsi" w:eastAsiaTheme="majorEastAsia" w:hAnsiTheme="majorHAnsi" w:cstheme="majorBidi"/>
          <w:i/>
          <w:iCs/>
          <w:color w:val="2F5496" w:themeColor="accent1" w:themeShade="BF"/>
          <w:sz w:val="24"/>
          <w:szCs w:val="24"/>
        </w:rPr>
        <w:t>mittere</w:t>
      </w:r>
      <w:proofErr w:type="spellEnd"/>
      <w:r w:rsidRPr="0028444B">
        <w:rPr>
          <w:rFonts w:asciiTheme="majorHAnsi" w:eastAsiaTheme="majorEastAsia" w:hAnsiTheme="majorHAnsi" w:cstheme="majorBidi"/>
          <w:i/>
          <w:iCs/>
          <w:color w:val="2F5496" w:themeColor="accent1" w:themeShade="BF"/>
          <w:sz w:val="24"/>
          <w:szCs w:val="24"/>
        </w:rPr>
        <w:t xml:space="preserve"> in </w:t>
      </w:r>
      <w:proofErr w:type="spellStart"/>
      <w:r w:rsidRPr="0028444B">
        <w:rPr>
          <w:rFonts w:asciiTheme="majorHAnsi" w:eastAsiaTheme="majorEastAsia" w:hAnsiTheme="majorHAnsi" w:cstheme="majorBidi"/>
          <w:i/>
          <w:iCs/>
          <w:color w:val="2F5496" w:themeColor="accent1" w:themeShade="BF"/>
          <w:sz w:val="24"/>
          <w:szCs w:val="24"/>
        </w:rPr>
        <w:t>terram</w:t>
      </w:r>
      <w:proofErr w:type="spellEnd"/>
      <w:r w:rsidRPr="0028444B">
        <w:rPr>
          <w:rFonts w:asciiTheme="majorHAnsi" w:eastAsiaTheme="majorEastAsia" w:hAnsiTheme="majorHAnsi" w:cstheme="majorBidi"/>
          <w:i/>
          <w:iCs/>
          <w:color w:val="2F5496" w:themeColor="accent1" w:themeShade="BF"/>
          <w:sz w:val="24"/>
          <w:szCs w:val="24"/>
        </w:rPr>
        <w:t xml:space="preserve"> et quid volo </w:t>
      </w:r>
      <w:proofErr w:type="spellStart"/>
      <w:r w:rsidRPr="0028444B">
        <w:rPr>
          <w:rFonts w:asciiTheme="majorHAnsi" w:eastAsiaTheme="majorEastAsia" w:hAnsiTheme="majorHAnsi" w:cstheme="majorBidi"/>
          <w:i/>
          <w:iCs/>
          <w:color w:val="2F5496" w:themeColor="accent1" w:themeShade="BF"/>
          <w:sz w:val="24"/>
          <w:szCs w:val="24"/>
        </w:rPr>
        <w:t>nisi</w:t>
      </w:r>
      <w:proofErr w:type="spellEnd"/>
      <w:r w:rsidRPr="0028444B">
        <w:rPr>
          <w:rFonts w:asciiTheme="majorHAnsi" w:eastAsiaTheme="majorEastAsia" w:hAnsiTheme="majorHAnsi" w:cstheme="majorBidi"/>
          <w:i/>
          <w:iCs/>
          <w:color w:val="2F5496" w:themeColor="accent1" w:themeShade="BF"/>
          <w:sz w:val="24"/>
          <w:szCs w:val="24"/>
        </w:rPr>
        <w:t xml:space="preserve"> ut </w:t>
      </w:r>
      <w:proofErr w:type="spellStart"/>
      <w:r w:rsidRPr="0028444B">
        <w:rPr>
          <w:rFonts w:asciiTheme="majorHAnsi" w:eastAsiaTheme="majorEastAsia" w:hAnsiTheme="majorHAnsi" w:cstheme="majorBidi"/>
          <w:i/>
          <w:iCs/>
          <w:color w:val="2F5496" w:themeColor="accent1" w:themeShade="BF"/>
          <w:sz w:val="24"/>
          <w:szCs w:val="24"/>
        </w:rPr>
        <w:t>accendetur</w:t>
      </w:r>
      <w:proofErr w:type="spellEnd"/>
      <w:r w:rsidRPr="0028444B">
        <w:rPr>
          <w:rFonts w:asciiTheme="majorHAnsi" w:eastAsiaTheme="majorEastAsia" w:hAnsiTheme="majorHAnsi" w:cstheme="majorBidi"/>
          <w:i/>
          <w:iCs/>
          <w:color w:val="2F5496" w:themeColor="accent1" w:themeShade="BF"/>
          <w:sz w:val="24"/>
          <w:szCs w:val="24"/>
        </w:rPr>
        <w:t xml:space="preserve"> - </w:t>
      </w:r>
      <w:r w:rsidRPr="0028444B">
        <w:rPr>
          <w:rFonts w:asciiTheme="majorHAnsi" w:eastAsiaTheme="majorEastAsia" w:hAnsiTheme="majorHAnsi" w:cstheme="majorBidi"/>
          <w:color w:val="2F5496" w:themeColor="accent1" w:themeShade="BF"/>
          <w:sz w:val="24"/>
          <w:szCs w:val="24"/>
        </w:rPr>
        <w:t>"Je suis venu apporter le feu sur terre et comme je voudrais qu’il fût déjà allumé !" C’est aussi le rappel des dédicataires de cette chapelle, les jésuites, dont les fondateurs sont venus le 15 août 1534 sur la butte Montmartre faire leurs premiers vœux pour se mettre au service de la gloire de Dieu. La mosaïque qui brille au-dessus de nos têtes est centrée sur le Cœur brûlant du Christ et illustre le rôle de la Compagnie de Jésus dans la propagation de la dévotion au Sacré-Cœur à travers le temps et l’espace. Aux murs, Pierre Fabre et Ignace de Loyola sont témoins du mystère qui se révéla à eux à l’écoute de sainte Marguerite-Marie et Claude de La Colombière. Le climat est posé, il s’agit d’écouter la confidence d’un cœur qui désire se communiquer, dans un but bien particulier.</w:t>
      </w:r>
    </w:p>
    <w:p w14:paraId="13B19A4D" w14:textId="77777777" w:rsidR="0028444B" w:rsidRPr="0028444B" w:rsidRDefault="0028444B" w:rsidP="0028444B">
      <w:pPr>
        <w:jc w:val="center"/>
        <w:rPr>
          <w:rFonts w:asciiTheme="majorHAnsi" w:eastAsiaTheme="majorEastAsia" w:hAnsiTheme="majorHAnsi" w:cstheme="majorBidi"/>
          <w:color w:val="2F5496" w:themeColor="accent1" w:themeShade="BF"/>
          <w:sz w:val="24"/>
          <w:szCs w:val="24"/>
        </w:rPr>
      </w:pPr>
      <w:r w:rsidRPr="0028444B">
        <w:rPr>
          <w:rFonts w:asciiTheme="majorHAnsi" w:eastAsiaTheme="majorEastAsia" w:hAnsiTheme="majorHAnsi" w:cstheme="majorBidi"/>
          <w:color w:val="2F5496" w:themeColor="accent1" w:themeShade="BF"/>
          <w:sz w:val="24"/>
          <w:szCs w:val="24"/>
        </w:rPr>
        <w:drawing>
          <wp:inline distT="0" distB="0" distL="0" distR="0" wp14:anchorId="462C9E44" wp14:editId="6651D247">
            <wp:extent cx="2453005" cy="3272280"/>
            <wp:effectExtent l="0" t="0" r="4445" b="4445"/>
            <wp:docPr id="477839074" name="Image 3" descr="Une image contenant Lieux sacrés, chapelle, sanctuaire, stat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39074" name="Image 3" descr="Une image contenant Lieux sacrés, chapelle, sanctuaire, statu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4738" cy="3287932"/>
                    </a:xfrm>
                    <a:prstGeom prst="rect">
                      <a:avLst/>
                    </a:prstGeom>
                    <a:noFill/>
                    <a:ln>
                      <a:noFill/>
                    </a:ln>
                  </pic:spPr>
                </pic:pic>
              </a:graphicData>
            </a:graphic>
          </wp:inline>
        </w:drawing>
      </w:r>
    </w:p>
    <w:p w14:paraId="176AA3AC" w14:textId="59E2FCC5" w:rsidR="0028444B" w:rsidRPr="0028444B" w:rsidRDefault="0028444B" w:rsidP="0028444B">
      <w:pPr>
        <w:jc w:val="center"/>
        <w:rPr>
          <w:rFonts w:asciiTheme="majorHAnsi" w:eastAsiaTheme="majorEastAsia" w:hAnsiTheme="majorHAnsi" w:cstheme="majorBidi"/>
          <w:color w:val="2F5496" w:themeColor="accent1" w:themeShade="BF"/>
          <w:sz w:val="24"/>
          <w:szCs w:val="24"/>
        </w:rPr>
      </w:pPr>
      <w:r w:rsidRPr="0028444B">
        <w:rPr>
          <w:rFonts w:asciiTheme="majorHAnsi" w:eastAsiaTheme="majorEastAsia" w:hAnsiTheme="majorHAnsi" w:cstheme="majorBidi"/>
          <w:color w:val="2F5496" w:themeColor="accent1" w:themeShade="BF"/>
          <w:sz w:val="24"/>
          <w:szCs w:val="24"/>
        </w:rPr>
        <w:t>La chapelle des sportifs, dans la basilique de Montmartre.</w:t>
      </w:r>
      <w:r w:rsidRPr="0028444B">
        <w:rPr>
          <w:rFonts w:asciiTheme="majorHAnsi" w:eastAsiaTheme="majorEastAsia" w:hAnsiTheme="majorHAnsi" w:cstheme="majorBidi"/>
          <w:color w:val="2F5496" w:themeColor="accent1" w:themeShade="BF"/>
          <w:sz w:val="24"/>
          <w:szCs w:val="24"/>
        </w:rPr>
        <w:t xml:space="preserve"> / </w:t>
      </w:r>
      <w:r w:rsidRPr="0028444B">
        <w:rPr>
          <w:rFonts w:asciiTheme="majorHAnsi" w:eastAsiaTheme="majorEastAsia" w:hAnsiTheme="majorHAnsi" w:cstheme="majorBidi"/>
          <w:color w:val="2F5496" w:themeColor="accent1" w:themeShade="BF"/>
          <w:sz w:val="24"/>
          <w:szCs w:val="24"/>
        </w:rPr>
        <w:t xml:space="preserve">Ariane de </w:t>
      </w:r>
      <w:proofErr w:type="spellStart"/>
      <w:r w:rsidRPr="0028444B">
        <w:rPr>
          <w:rFonts w:asciiTheme="majorHAnsi" w:eastAsiaTheme="majorEastAsia" w:hAnsiTheme="majorHAnsi" w:cstheme="majorBidi"/>
          <w:color w:val="2F5496" w:themeColor="accent1" w:themeShade="BF"/>
          <w:sz w:val="24"/>
          <w:szCs w:val="24"/>
        </w:rPr>
        <w:t>Medlege</w:t>
      </w:r>
      <w:proofErr w:type="spellEnd"/>
    </w:p>
    <w:p w14:paraId="7115BB99" w14:textId="77777777" w:rsidR="0028444B" w:rsidRPr="0028444B" w:rsidRDefault="0028444B" w:rsidP="0028444B">
      <w:pPr>
        <w:jc w:val="both"/>
        <w:rPr>
          <w:rFonts w:asciiTheme="majorHAnsi" w:eastAsiaTheme="majorEastAsia" w:hAnsiTheme="majorHAnsi" w:cstheme="majorBidi"/>
          <w:b/>
          <w:bCs/>
          <w:color w:val="2F5496" w:themeColor="accent1" w:themeShade="BF"/>
          <w:sz w:val="24"/>
          <w:szCs w:val="24"/>
        </w:rPr>
      </w:pPr>
      <w:r w:rsidRPr="0028444B">
        <w:rPr>
          <w:rFonts w:asciiTheme="majorHAnsi" w:eastAsiaTheme="majorEastAsia" w:hAnsiTheme="majorHAnsi" w:cstheme="majorBidi"/>
          <w:b/>
          <w:bCs/>
          <w:color w:val="2F5496" w:themeColor="accent1" w:themeShade="BF"/>
          <w:sz w:val="24"/>
          <w:szCs w:val="24"/>
        </w:rPr>
        <w:lastRenderedPageBreak/>
        <w:t>"Confiez au Seigneur votre message de Paix"</w:t>
      </w:r>
    </w:p>
    <w:p w14:paraId="69CACCAC" w14:textId="77777777" w:rsidR="0028444B" w:rsidRPr="0028444B" w:rsidRDefault="0028444B" w:rsidP="0028444B">
      <w:pPr>
        <w:jc w:val="both"/>
        <w:rPr>
          <w:rFonts w:asciiTheme="majorHAnsi" w:eastAsiaTheme="majorEastAsia" w:hAnsiTheme="majorHAnsi" w:cstheme="majorBidi"/>
          <w:color w:val="2F5496" w:themeColor="accent1" w:themeShade="BF"/>
          <w:sz w:val="24"/>
          <w:szCs w:val="24"/>
        </w:rPr>
      </w:pPr>
      <w:r w:rsidRPr="0028444B">
        <w:rPr>
          <w:rFonts w:asciiTheme="majorHAnsi" w:eastAsiaTheme="majorEastAsia" w:hAnsiTheme="majorHAnsi" w:cstheme="majorBidi"/>
          <w:color w:val="2F5496" w:themeColor="accent1" w:themeShade="BF"/>
          <w:sz w:val="24"/>
          <w:szCs w:val="24"/>
        </w:rPr>
        <w:t>À l’écran, le pape François sourit à tous, surtout à ceux qui ne savent pas déchiffrer la mosaïque : "N’ayez pas peur, n’écoutez pas votre fatigue d’être en terre inconnue, l’essentiel est ailleurs" semble-t-il dire. L’image suivante montre une autre mosaïque, celle du chœur de la basilique, avec une nouvelle invitation : "Confiez au Seigneur votre message de Paix." On inscrit son intention de prière dans une corbeille. Les petites veilleuses sont là aussi, pour laisser une offrande et une trace tangible de sa prière au pied de l’autel, sous le regard de Dieu.</w:t>
      </w:r>
    </w:p>
    <w:p w14:paraId="241AD880" w14:textId="77777777" w:rsidR="0028444B" w:rsidRPr="0028444B" w:rsidRDefault="0028444B" w:rsidP="0028444B">
      <w:pPr>
        <w:jc w:val="both"/>
        <w:rPr>
          <w:rFonts w:asciiTheme="majorHAnsi" w:eastAsiaTheme="majorEastAsia" w:hAnsiTheme="majorHAnsi" w:cstheme="majorBidi"/>
          <w:color w:val="2F5496" w:themeColor="accent1" w:themeShade="BF"/>
          <w:sz w:val="24"/>
          <w:szCs w:val="24"/>
        </w:rPr>
      </w:pPr>
      <w:r w:rsidRPr="0028444B">
        <w:rPr>
          <w:rFonts w:asciiTheme="majorHAnsi" w:eastAsiaTheme="majorEastAsia" w:hAnsiTheme="majorHAnsi" w:cstheme="majorBidi"/>
          <w:color w:val="2F5496" w:themeColor="accent1" w:themeShade="BF"/>
          <w:sz w:val="24"/>
          <w:szCs w:val="24"/>
        </w:rPr>
        <w:t xml:space="preserve">Sa façon à Lui d’être sportif, dans le souffle de l’Esprit saint, c’est de descendre de la droite du Père par le chemin de la croix pour sauver tout homme et de nous faire monter, portés sur ses épaules, pour nous ramener au Père. </w:t>
      </w:r>
    </w:p>
    <w:p w14:paraId="34F05D33" w14:textId="77777777" w:rsidR="0028444B" w:rsidRPr="0028444B" w:rsidRDefault="0028444B" w:rsidP="0028444B">
      <w:pPr>
        <w:jc w:val="both"/>
        <w:rPr>
          <w:rFonts w:asciiTheme="majorHAnsi" w:eastAsiaTheme="majorEastAsia" w:hAnsiTheme="majorHAnsi" w:cstheme="majorBidi"/>
          <w:color w:val="2F5496" w:themeColor="accent1" w:themeShade="BF"/>
          <w:sz w:val="24"/>
          <w:szCs w:val="24"/>
        </w:rPr>
      </w:pPr>
      <w:r w:rsidRPr="0028444B">
        <w:rPr>
          <w:rFonts w:asciiTheme="majorHAnsi" w:eastAsiaTheme="majorEastAsia" w:hAnsiTheme="majorHAnsi" w:cstheme="majorBidi"/>
          <w:color w:val="2F5496" w:themeColor="accent1" w:themeShade="BF"/>
          <w:sz w:val="24"/>
          <w:szCs w:val="24"/>
        </w:rPr>
        <w:t>Pour quelle paix prierons-nous ? C’est encore un mystère qui passe dans le cœur de chacun, celui des nœuds qui se dénouent, au creux d’un moment de recueillement improvisé, dans la chaleur de l’été. Puisse chacun être assuré que Jésus dans son cœur entend toutes nos prières. Sa façon à Lui d’être sportif, dans le souffle de l’Esprit saint, c’est de descendre de la droite du Père par le chemin de la croix pour sauver tout homme et de nous faire monter, portés sur ses épaules, pour nous ramener au Père. Dans une autre corbeille, une phrase de l’Écriture pour chacun nous parle, qui résonne toujours de façon incroyable à nos histoires personnelles.</w:t>
      </w:r>
    </w:p>
    <w:p w14:paraId="043437EF" w14:textId="77777777" w:rsidR="0028444B" w:rsidRPr="0028444B" w:rsidRDefault="0028444B" w:rsidP="0028444B">
      <w:pPr>
        <w:jc w:val="both"/>
        <w:rPr>
          <w:rFonts w:asciiTheme="majorHAnsi" w:eastAsiaTheme="majorEastAsia" w:hAnsiTheme="majorHAnsi" w:cstheme="majorBidi"/>
          <w:b/>
          <w:bCs/>
          <w:color w:val="2F5496" w:themeColor="accent1" w:themeShade="BF"/>
          <w:sz w:val="24"/>
          <w:szCs w:val="24"/>
        </w:rPr>
      </w:pPr>
      <w:r w:rsidRPr="0028444B">
        <w:rPr>
          <w:rFonts w:asciiTheme="majorHAnsi" w:eastAsiaTheme="majorEastAsia" w:hAnsiTheme="majorHAnsi" w:cstheme="majorBidi"/>
          <w:b/>
          <w:bCs/>
          <w:color w:val="2F5496" w:themeColor="accent1" w:themeShade="BF"/>
          <w:sz w:val="24"/>
          <w:szCs w:val="24"/>
        </w:rPr>
        <w:t>La prière du Cœur du Christ</w:t>
      </w:r>
    </w:p>
    <w:p w14:paraId="62528D76" w14:textId="77777777" w:rsidR="0028444B" w:rsidRPr="0028444B" w:rsidRDefault="0028444B" w:rsidP="0028444B">
      <w:pPr>
        <w:jc w:val="both"/>
        <w:rPr>
          <w:rFonts w:asciiTheme="majorHAnsi" w:eastAsiaTheme="majorEastAsia" w:hAnsiTheme="majorHAnsi" w:cstheme="majorBidi"/>
          <w:color w:val="2F5496" w:themeColor="accent1" w:themeShade="BF"/>
          <w:sz w:val="24"/>
          <w:szCs w:val="24"/>
        </w:rPr>
      </w:pPr>
      <w:r w:rsidRPr="0028444B">
        <w:rPr>
          <w:rFonts w:asciiTheme="majorHAnsi" w:eastAsiaTheme="majorEastAsia" w:hAnsiTheme="majorHAnsi" w:cstheme="majorBidi"/>
          <w:color w:val="2F5496" w:themeColor="accent1" w:themeShade="BF"/>
          <w:sz w:val="24"/>
          <w:szCs w:val="24"/>
        </w:rPr>
        <w:t xml:space="preserve">Le père Michel Callies, chapelain de la Basilique de Montmartre, explique dans </w:t>
      </w:r>
      <w:r w:rsidRPr="0028444B">
        <w:rPr>
          <w:rFonts w:asciiTheme="majorHAnsi" w:eastAsiaTheme="majorEastAsia" w:hAnsiTheme="majorHAnsi" w:cstheme="majorBidi"/>
          <w:i/>
          <w:iCs/>
          <w:color w:val="2F5496" w:themeColor="accent1" w:themeShade="BF"/>
          <w:sz w:val="24"/>
          <w:szCs w:val="24"/>
        </w:rPr>
        <w:t xml:space="preserve">La Spiritualité du cœur du Christ </w:t>
      </w:r>
      <w:r w:rsidRPr="0028444B">
        <w:rPr>
          <w:rFonts w:asciiTheme="majorHAnsi" w:eastAsiaTheme="majorEastAsia" w:hAnsiTheme="majorHAnsi" w:cstheme="majorBidi"/>
          <w:color w:val="2F5496" w:themeColor="accent1" w:themeShade="BF"/>
          <w:sz w:val="24"/>
          <w:szCs w:val="24"/>
        </w:rPr>
        <w:t>(Mame) qui vient de paraître, cette voie de prière depuis ses origines et jusqu’à nos jours, la reliant aux Béatitudes : "De quelle béatitude le fidèle du cœur du Christ doit-il vivre plus particulièrement ? L’amour du Christ pour son Père, c’est la béatitude des pacifiques : "Heureux les pacifiques car ils seront appelés Fils de Dieu" (</w:t>
      </w:r>
      <w:hyperlink r:id="rId8" w:tgtFrame="_blank" w:history="1">
        <w:r w:rsidRPr="0028444B">
          <w:rPr>
            <w:rStyle w:val="Lienhypertexte"/>
            <w:rFonts w:asciiTheme="majorHAnsi" w:eastAsiaTheme="majorEastAsia" w:hAnsiTheme="majorHAnsi" w:cstheme="majorBidi"/>
            <w:sz w:val="24"/>
            <w:szCs w:val="24"/>
          </w:rPr>
          <w:t>Mt 5,9</w:t>
        </w:r>
      </w:hyperlink>
      <w:r w:rsidRPr="0028444B">
        <w:rPr>
          <w:rFonts w:asciiTheme="majorHAnsi" w:eastAsiaTheme="majorEastAsia" w:hAnsiTheme="majorHAnsi" w:cstheme="majorBidi"/>
          <w:color w:val="2F5496" w:themeColor="accent1" w:themeShade="BF"/>
          <w:sz w:val="24"/>
          <w:szCs w:val="24"/>
        </w:rPr>
        <w:t>)." Un chrétien qui vit à l’unisson du Cœur du Christ se met à désirer cette paix, en son âme, dans la société, partout autour de Lui et avec Dieu. Cet été, lors des JO, ce qui sera aussi sportif, ce sera de monter à Montmartre nous faire, un instant, récepteur et transmetteur de cette paix du Cœur de Dieu, à notre échelle. </w:t>
      </w:r>
    </w:p>
    <w:p w14:paraId="3D7E02EC" w14:textId="7631912D" w:rsidR="00D273D5" w:rsidRPr="0028444B" w:rsidRDefault="00D273D5" w:rsidP="0028444B">
      <w:pPr>
        <w:rPr>
          <w:sz w:val="18"/>
          <w:szCs w:val="18"/>
        </w:rPr>
      </w:pPr>
    </w:p>
    <w:sectPr w:rsidR="00D273D5" w:rsidRPr="0028444B"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5"/>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4"/>
  </w:num>
  <w:num w:numId="35" w16cid:durableId="1764757920">
    <w:abstractNumId w:val="23"/>
  </w:num>
  <w:num w:numId="36" w16cid:durableId="18250792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28444B"/>
    <w:rsid w:val="002C475D"/>
    <w:rsid w:val="00426DE6"/>
    <w:rsid w:val="0043176D"/>
    <w:rsid w:val="0076368C"/>
    <w:rsid w:val="008700B9"/>
    <w:rsid w:val="00991DED"/>
    <w:rsid w:val="009F6E73"/>
    <w:rsid w:val="00A60AAA"/>
    <w:rsid w:val="00A76EC5"/>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284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369072">
      <w:bodyDiv w:val="1"/>
      <w:marLeft w:val="0"/>
      <w:marRight w:val="0"/>
      <w:marTop w:val="0"/>
      <w:marBottom w:val="0"/>
      <w:divBdr>
        <w:top w:val="none" w:sz="0" w:space="0" w:color="auto"/>
        <w:left w:val="none" w:sz="0" w:space="0" w:color="auto"/>
        <w:bottom w:val="none" w:sz="0" w:space="0" w:color="auto"/>
        <w:right w:val="none" w:sz="0" w:space="0" w:color="auto"/>
      </w:divBdr>
      <w:divsChild>
        <w:div w:id="205603640">
          <w:marLeft w:val="0"/>
          <w:marRight w:val="0"/>
          <w:marTop w:val="0"/>
          <w:marBottom w:val="0"/>
          <w:divBdr>
            <w:top w:val="none" w:sz="0" w:space="0" w:color="auto"/>
            <w:left w:val="none" w:sz="0" w:space="0" w:color="auto"/>
            <w:bottom w:val="none" w:sz="0" w:space="0" w:color="auto"/>
            <w:right w:val="none" w:sz="0" w:space="0" w:color="auto"/>
          </w:divBdr>
        </w:div>
        <w:div w:id="1631129725">
          <w:marLeft w:val="0"/>
          <w:marRight w:val="0"/>
          <w:marTop w:val="0"/>
          <w:marBottom w:val="0"/>
          <w:divBdr>
            <w:top w:val="none" w:sz="0" w:space="0" w:color="auto"/>
            <w:left w:val="none" w:sz="0" w:space="0" w:color="auto"/>
            <w:bottom w:val="none" w:sz="0" w:space="0" w:color="auto"/>
            <w:right w:val="none" w:sz="0" w:space="0" w:color="auto"/>
          </w:divBdr>
        </w:div>
        <w:div w:id="661278915">
          <w:marLeft w:val="0"/>
          <w:marRight w:val="0"/>
          <w:marTop w:val="0"/>
          <w:marBottom w:val="0"/>
          <w:divBdr>
            <w:top w:val="none" w:sz="0" w:space="0" w:color="auto"/>
            <w:left w:val="none" w:sz="0" w:space="0" w:color="auto"/>
            <w:bottom w:val="none" w:sz="0" w:space="0" w:color="auto"/>
            <w:right w:val="none" w:sz="0" w:space="0" w:color="auto"/>
          </w:divBdr>
          <w:divsChild>
            <w:div w:id="554124654">
              <w:marLeft w:val="0"/>
              <w:marRight w:val="0"/>
              <w:marTop w:val="0"/>
              <w:marBottom w:val="0"/>
              <w:divBdr>
                <w:top w:val="none" w:sz="0" w:space="0" w:color="auto"/>
                <w:left w:val="none" w:sz="0" w:space="0" w:color="auto"/>
                <w:bottom w:val="none" w:sz="0" w:space="0" w:color="auto"/>
                <w:right w:val="none" w:sz="0" w:space="0" w:color="auto"/>
              </w:divBdr>
              <w:divsChild>
                <w:div w:id="224681801">
                  <w:marLeft w:val="0"/>
                  <w:marRight w:val="0"/>
                  <w:marTop w:val="0"/>
                  <w:marBottom w:val="0"/>
                  <w:divBdr>
                    <w:top w:val="none" w:sz="0" w:space="0" w:color="auto"/>
                    <w:left w:val="none" w:sz="0" w:space="0" w:color="auto"/>
                    <w:bottom w:val="none" w:sz="0" w:space="0" w:color="auto"/>
                    <w:right w:val="none" w:sz="0" w:space="0" w:color="auto"/>
                  </w:divBdr>
                </w:div>
                <w:div w:id="1595823307">
                  <w:marLeft w:val="0"/>
                  <w:marRight w:val="0"/>
                  <w:marTop w:val="0"/>
                  <w:marBottom w:val="0"/>
                  <w:divBdr>
                    <w:top w:val="none" w:sz="0" w:space="0" w:color="auto"/>
                    <w:left w:val="none" w:sz="0" w:space="0" w:color="auto"/>
                    <w:bottom w:val="none" w:sz="0" w:space="0" w:color="auto"/>
                    <w:right w:val="none" w:sz="0" w:space="0" w:color="auto"/>
                  </w:divBdr>
                  <w:divsChild>
                    <w:div w:id="489030468">
                      <w:marLeft w:val="0"/>
                      <w:marRight w:val="0"/>
                      <w:marTop w:val="0"/>
                      <w:marBottom w:val="0"/>
                      <w:divBdr>
                        <w:top w:val="none" w:sz="0" w:space="0" w:color="auto"/>
                        <w:left w:val="none" w:sz="0" w:space="0" w:color="auto"/>
                        <w:bottom w:val="none" w:sz="0" w:space="0" w:color="auto"/>
                        <w:right w:val="none" w:sz="0" w:space="0" w:color="auto"/>
                      </w:divBdr>
                    </w:div>
                  </w:divsChild>
                </w:div>
                <w:div w:id="504176438">
                  <w:marLeft w:val="0"/>
                  <w:marRight w:val="0"/>
                  <w:marTop w:val="0"/>
                  <w:marBottom w:val="0"/>
                  <w:divBdr>
                    <w:top w:val="none" w:sz="0" w:space="0" w:color="auto"/>
                    <w:left w:val="none" w:sz="0" w:space="0" w:color="auto"/>
                    <w:bottom w:val="none" w:sz="0" w:space="0" w:color="auto"/>
                    <w:right w:val="none" w:sz="0" w:space="0" w:color="auto"/>
                  </w:divBdr>
                </w:div>
                <w:div w:id="116874405">
                  <w:marLeft w:val="0"/>
                  <w:marRight w:val="0"/>
                  <w:marTop w:val="0"/>
                  <w:marBottom w:val="0"/>
                  <w:divBdr>
                    <w:top w:val="none" w:sz="0" w:space="0" w:color="auto"/>
                    <w:left w:val="none" w:sz="0" w:space="0" w:color="auto"/>
                    <w:bottom w:val="none" w:sz="0" w:space="0" w:color="auto"/>
                    <w:right w:val="none" w:sz="0" w:space="0" w:color="auto"/>
                  </w:divBdr>
                  <w:divsChild>
                    <w:div w:id="2040158328">
                      <w:marLeft w:val="0"/>
                      <w:marRight w:val="0"/>
                      <w:marTop w:val="0"/>
                      <w:marBottom w:val="0"/>
                      <w:divBdr>
                        <w:top w:val="none" w:sz="0" w:space="0" w:color="auto"/>
                        <w:left w:val="none" w:sz="0" w:space="0" w:color="auto"/>
                        <w:bottom w:val="none" w:sz="0" w:space="0" w:color="auto"/>
                        <w:right w:val="none" w:sz="0" w:space="0" w:color="auto"/>
                      </w:divBdr>
                    </w:div>
                  </w:divsChild>
                </w:div>
                <w:div w:id="889268817">
                  <w:marLeft w:val="0"/>
                  <w:marRight w:val="0"/>
                  <w:marTop w:val="0"/>
                  <w:marBottom w:val="0"/>
                  <w:divBdr>
                    <w:top w:val="none" w:sz="0" w:space="0" w:color="auto"/>
                    <w:left w:val="none" w:sz="0" w:space="0" w:color="auto"/>
                    <w:bottom w:val="none" w:sz="0" w:space="0" w:color="auto"/>
                    <w:right w:val="none" w:sz="0" w:space="0" w:color="auto"/>
                  </w:divBdr>
                  <w:divsChild>
                    <w:div w:id="1383752802">
                      <w:marLeft w:val="0"/>
                      <w:marRight w:val="0"/>
                      <w:marTop w:val="0"/>
                      <w:marBottom w:val="0"/>
                      <w:divBdr>
                        <w:top w:val="none" w:sz="0" w:space="0" w:color="auto"/>
                        <w:left w:val="none" w:sz="0" w:space="0" w:color="auto"/>
                        <w:bottom w:val="none" w:sz="0" w:space="0" w:color="auto"/>
                        <w:right w:val="none" w:sz="0" w:space="0" w:color="auto"/>
                      </w:divBdr>
                    </w:div>
                  </w:divsChild>
                </w:div>
                <w:div w:id="1783761663">
                  <w:marLeft w:val="0"/>
                  <w:marRight w:val="0"/>
                  <w:marTop w:val="0"/>
                  <w:marBottom w:val="0"/>
                  <w:divBdr>
                    <w:top w:val="none" w:sz="0" w:space="0" w:color="auto"/>
                    <w:left w:val="none" w:sz="0" w:space="0" w:color="auto"/>
                    <w:bottom w:val="none" w:sz="0" w:space="0" w:color="auto"/>
                    <w:right w:val="none" w:sz="0" w:space="0" w:color="auto"/>
                  </w:divBdr>
                </w:div>
                <w:div w:id="1796752251">
                  <w:marLeft w:val="0"/>
                  <w:marRight w:val="0"/>
                  <w:marTop w:val="0"/>
                  <w:marBottom w:val="0"/>
                  <w:divBdr>
                    <w:top w:val="none" w:sz="0" w:space="0" w:color="auto"/>
                    <w:left w:val="none" w:sz="0" w:space="0" w:color="auto"/>
                    <w:bottom w:val="none" w:sz="0" w:space="0" w:color="auto"/>
                    <w:right w:val="none" w:sz="0" w:space="0" w:color="auto"/>
                  </w:divBdr>
                  <w:divsChild>
                    <w:div w:id="1510752970">
                      <w:marLeft w:val="0"/>
                      <w:marRight w:val="0"/>
                      <w:marTop w:val="0"/>
                      <w:marBottom w:val="0"/>
                      <w:divBdr>
                        <w:top w:val="none" w:sz="0" w:space="0" w:color="auto"/>
                        <w:left w:val="none" w:sz="0" w:space="0" w:color="auto"/>
                        <w:bottom w:val="none" w:sz="0" w:space="0" w:color="auto"/>
                        <w:right w:val="none" w:sz="0" w:space="0" w:color="auto"/>
                      </w:divBdr>
                    </w:div>
                  </w:divsChild>
                </w:div>
                <w:div w:id="221452375">
                  <w:marLeft w:val="0"/>
                  <w:marRight w:val="0"/>
                  <w:marTop w:val="0"/>
                  <w:marBottom w:val="0"/>
                  <w:divBdr>
                    <w:top w:val="none" w:sz="0" w:space="0" w:color="auto"/>
                    <w:left w:val="none" w:sz="0" w:space="0" w:color="auto"/>
                    <w:bottom w:val="none" w:sz="0" w:space="0" w:color="auto"/>
                    <w:right w:val="none" w:sz="0" w:space="0" w:color="auto"/>
                  </w:divBdr>
                  <w:divsChild>
                    <w:div w:id="1655909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501407">
                  <w:marLeft w:val="0"/>
                  <w:marRight w:val="0"/>
                  <w:marTop w:val="0"/>
                  <w:marBottom w:val="0"/>
                  <w:divBdr>
                    <w:top w:val="none" w:sz="0" w:space="0" w:color="auto"/>
                    <w:left w:val="none" w:sz="0" w:space="0" w:color="auto"/>
                    <w:bottom w:val="none" w:sz="0" w:space="0" w:color="auto"/>
                    <w:right w:val="none" w:sz="0" w:space="0" w:color="auto"/>
                  </w:divBdr>
                  <w:divsChild>
                    <w:div w:id="1536774125">
                      <w:marLeft w:val="0"/>
                      <w:marRight w:val="0"/>
                      <w:marTop w:val="0"/>
                      <w:marBottom w:val="0"/>
                      <w:divBdr>
                        <w:top w:val="none" w:sz="0" w:space="0" w:color="auto"/>
                        <w:left w:val="none" w:sz="0" w:space="0" w:color="auto"/>
                        <w:bottom w:val="none" w:sz="0" w:space="0" w:color="auto"/>
                        <w:right w:val="none" w:sz="0" w:space="0" w:color="auto"/>
                      </w:divBdr>
                    </w:div>
                  </w:divsChild>
                </w:div>
                <w:div w:id="2026318829">
                  <w:marLeft w:val="0"/>
                  <w:marRight w:val="0"/>
                  <w:marTop w:val="0"/>
                  <w:marBottom w:val="0"/>
                  <w:divBdr>
                    <w:top w:val="none" w:sz="0" w:space="0" w:color="auto"/>
                    <w:left w:val="none" w:sz="0" w:space="0" w:color="auto"/>
                    <w:bottom w:val="none" w:sz="0" w:space="0" w:color="auto"/>
                    <w:right w:val="none" w:sz="0" w:space="0" w:color="auto"/>
                  </w:divBdr>
                </w:div>
                <w:div w:id="290865147">
                  <w:marLeft w:val="0"/>
                  <w:marRight w:val="0"/>
                  <w:marTop w:val="0"/>
                  <w:marBottom w:val="0"/>
                  <w:divBdr>
                    <w:top w:val="none" w:sz="0" w:space="0" w:color="auto"/>
                    <w:left w:val="none" w:sz="0" w:space="0" w:color="auto"/>
                    <w:bottom w:val="none" w:sz="0" w:space="0" w:color="auto"/>
                    <w:right w:val="none" w:sz="0" w:space="0" w:color="auto"/>
                  </w:divBdr>
                  <w:divsChild>
                    <w:div w:id="11903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590372">
      <w:bodyDiv w:val="1"/>
      <w:marLeft w:val="0"/>
      <w:marRight w:val="0"/>
      <w:marTop w:val="0"/>
      <w:marBottom w:val="0"/>
      <w:divBdr>
        <w:top w:val="none" w:sz="0" w:space="0" w:color="auto"/>
        <w:left w:val="none" w:sz="0" w:space="0" w:color="auto"/>
        <w:bottom w:val="none" w:sz="0" w:space="0" w:color="auto"/>
        <w:right w:val="none" w:sz="0" w:space="0" w:color="auto"/>
      </w:divBdr>
      <w:divsChild>
        <w:div w:id="1212227265">
          <w:marLeft w:val="0"/>
          <w:marRight w:val="0"/>
          <w:marTop w:val="0"/>
          <w:marBottom w:val="0"/>
          <w:divBdr>
            <w:top w:val="none" w:sz="0" w:space="0" w:color="auto"/>
            <w:left w:val="none" w:sz="0" w:space="0" w:color="auto"/>
            <w:bottom w:val="none" w:sz="0" w:space="0" w:color="auto"/>
            <w:right w:val="none" w:sz="0" w:space="0" w:color="auto"/>
          </w:divBdr>
        </w:div>
        <w:div w:id="1809779113">
          <w:marLeft w:val="0"/>
          <w:marRight w:val="0"/>
          <w:marTop w:val="0"/>
          <w:marBottom w:val="0"/>
          <w:divBdr>
            <w:top w:val="none" w:sz="0" w:space="0" w:color="auto"/>
            <w:left w:val="none" w:sz="0" w:space="0" w:color="auto"/>
            <w:bottom w:val="none" w:sz="0" w:space="0" w:color="auto"/>
            <w:right w:val="none" w:sz="0" w:space="0" w:color="auto"/>
          </w:divBdr>
        </w:div>
        <w:div w:id="670596475">
          <w:marLeft w:val="0"/>
          <w:marRight w:val="0"/>
          <w:marTop w:val="0"/>
          <w:marBottom w:val="0"/>
          <w:divBdr>
            <w:top w:val="none" w:sz="0" w:space="0" w:color="auto"/>
            <w:left w:val="none" w:sz="0" w:space="0" w:color="auto"/>
            <w:bottom w:val="none" w:sz="0" w:space="0" w:color="auto"/>
            <w:right w:val="none" w:sz="0" w:space="0" w:color="auto"/>
          </w:divBdr>
          <w:divsChild>
            <w:div w:id="913508654">
              <w:marLeft w:val="0"/>
              <w:marRight w:val="0"/>
              <w:marTop w:val="0"/>
              <w:marBottom w:val="0"/>
              <w:divBdr>
                <w:top w:val="none" w:sz="0" w:space="0" w:color="auto"/>
                <w:left w:val="none" w:sz="0" w:space="0" w:color="auto"/>
                <w:bottom w:val="none" w:sz="0" w:space="0" w:color="auto"/>
                <w:right w:val="none" w:sz="0" w:space="0" w:color="auto"/>
              </w:divBdr>
              <w:divsChild>
                <w:div w:id="876432764">
                  <w:marLeft w:val="0"/>
                  <w:marRight w:val="0"/>
                  <w:marTop w:val="0"/>
                  <w:marBottom w:val="0"/>
                  <w:divBdr>
                    <w:top w:val="none" w:sz="0" w:space="0" w:color="auto"/>
                    <w:left w:val="none" w:sz="0" w:space="0" w:color="auto"/>
                    <w:bottom w:val="none" w:sz="0" w:space="0" w:color="auto"/>
                    <w:right w:val="none" w:sz="0" w:space="0" w:color="auto"/>
                  </w:divBdr>
                </w:div>
                <w:div w:id="588925062">
                  <w:marLeft w:val="0"/>
                  <w:marRight w:val="0"/>
                  <w:marTop w:val="0"/>
                  <w:marBottom w:val="0"/>
                  <w:divBdr>
                    <w:top w:val="none" w:sz="0" w:space="0" w:color="auto"/>
                    <w:left w:val="none" w:sz="0" w:space="0" w:color="auto"/>
                    <w:bottom w:val="none" w:sz="0" w:space="0" w:color="auto"/>
                    <w:right w:val="none" w:sz="0" w:space="0" w:color="auto"/>
                  </w:divBdr>
                  <w:divsChild>
                    <w:div w:id="582639680">
                      <w:marLeft w:val="0"/>
                      <w:marRight w:val="0"/>
                      <w:marTop w:val="0"/>
                      <w:marBottom w:val="0"/>
                      <w:divBdr>
                        <w:top w:val="none" w:sz="0" w:space="0" w:color="auto"/>
                        <w:left w:val="none" w:sz="0" w:space="0" w:color="auto"/>
                        <w:bottom w:val="none" w:sz="0" w:space="0" w:color="auto"/>
                        <w:right w:val="none" w:sz="0" w:space="0" w:color="auto"/>
                      </w:divBdr>
                    </w:div>
                  </w:divsChild>
                </w:div>
                <w:div w:id="1691252128">
                  <w:marLeft w:val="0"/>
                  <w:marRight w:val="0"/>
                  <w:marTop w:val="0"/>
                  <w:marBottom w:val="0"/>
                  <w:divBdr>
                    <w:top w:val="none" w:sz="0" w:space="0" w:color="auto"/>
                    <w:left w:val="none" w:sz="0" w:space="0" w:color="auto"/>
                    <w:bottom w:val="none" w:sz="0" w:space="0" w:color="auto"/>
                    <w:right w:val="none" w:sz="0" w:space="0" w:color="auto"/>
                  </w:divBdr>
                </w:div>
                <w:div w:id="2511685">
                  <w:marLeft w:val="0"/>
                  <w:marRight w:val="0"/>
                  <w:marTop w:val="0"/>
                  <w:marBottom w:val="0"/>
                  <w:divBdr>
                    <w:top w:val="none" w:sz="0" w:space="0" w:color="auto"/>
                    <w:left w:val="none" w:sz="0" w:space="0" w:color="auto"/>
                    <w:bottom w:val="none" w:sz="0" w:space="0" w:color="auto"/>
                    <w:right w:val="none" w:sz="0" w:space="0" w:color="auto"/>
                  </w:divBdr>
                  <w:divsChild>
                    <w:div w:id="802314133">
                      <w:marLeft w:val="0"/>
                      <w:marRight w:val="0"/>
                      <w:marTop w:val="0"/>
                      <w:marBottom w:val="0"/>
                      <w:divBdr>
                        <w:top w:val="none" w:sz="0" w:space="0" w:color="auto"/>
                        <w:left w:val="none" w:sz="0" w:space="0" w:color="auto"/>
                        <w:bottom w:val="none" w:sz="0" w:space="0" w:color="auto"/>
                        <w:right w:val="none" w:sz="0" w:space="0" w:color="auto"/>
                      </w:divBdr>
                    </w:div>
                  </w:divsChild>
                </w:div>
                <w:div w:id="1865436505">
                  <w:marLeft w:val="0"/>
                  <w:marRight w:val="0"/>
                  <w:marTop w:val="0"/>
                  <w:marBottom w:val="0"/>
                  <w:divBdr>
                    <w:top w:val="none" w:sz="0" w:space="0" w:color="auto"/>
                    <w:left w:val="none" w:sz="0" w:space="0" w:color="auto"/>
                    <w:bottom w:val="none" w:sz="0" w:space="0" w:color="auto"/>
                    <w:right w:val="none" w:sz="0" w:space="0" w:color="auto"/>
                  </w:divBdr>
                  <w:divsChild>
                    <w:div w:id="617835147">
                      <w:marLeft w:val="0"/>
                      <w:marRight w:val="0"/>
                      <w:marTop w:val="0"/>
                      <w:marBottom w:val="0"/>
                      <w:divBdr>
                        <w:top w:val="none" w:sz="0" w:space="0" w:color="auto"/>
                        <w:left w:val="none" w:sz="0" w:space="0" w:color="auto"/>
                        <w:bottom w:val="none" w:sz="0" w:space="0" w:color="auto"/>
                        <w:right w:val="none" w:sz="0" w:space="0" w:color="auto"/>
                      </w:divBdr>
                    </w:div>
                  </w:divsChild>
                </w:div>
                <w:div w:id="1897857550">
                  <w:marLeft w:val="0"/>
                  <w:marRight w:val="0"/>
                  <w:marTop w:val="0"/>
                  <w:marBottom w:val="0"/>
                  <w:divBdr>
                    <w:top w:val="none" w:sz="0" w:space="0" w:color="auto"/>
                    <w:left w:val="none" w:sz="0" w:space="0" w:color="auto"/>
                    <w:bottom w:val="none" w:sz="0" w:space="0" w:color="auto"/>
                    <w:right w:val="none" w:sz="0" w:space="0" w:color="auto"/>
                  </w:divBdr>
                </w:div>
                <w:div w:id="1957373583">
                  <w:marLeft w:val="0"/>
                  <w:marRight w:val="0"/>
                  <w:marTop w:val="0"/>
                  <w:marBottom w:val="0"/>
                  <w:divBdr>
                    <w:top w:val="none" w:sz="0" w:space="0" w:color="auto"/>
                    <w:left w:val="none" w:sz="0" w:space="0" w:color="auto"/>
                    <w:bottom w:val="none" w:sz="0" w:space="0" w:color="auto"/>
                    <w:right w:val="none" w:sz="0" w:space="0" w:color="auto"/>
                  </w:divBdr>
                  <w:divsChild>
                    <w:div w:id="1621258287">
                      <w:marLeft w:val="0"/>
                      <w:marRight w:val="0"/>
                      <w:marTop w:val="0"/>
                      <w:marBottom w:val="0"/>
                      <w:divBdr>
                        <w:top w:val="none" w:sz="0" w:space="0" w:color="auto"/>
                        <w:left w:val="none" w:sz="0" w:space="0" w:color="auto"/>
                        <w:bottom w:val="none" w:sz="0" w:space="0" w:color="auto"/>
                        <w:right w:val="none" w:sz="0" w:space="0" w:color="auto"/>
                      </w:divBdr>
                    </w:div>
                  </w:divsChild>
                </w:div>
                <w:div w:id="529228113">
                  <w:marLeft w:val="0"/>
                  <w:marRight w:val="0"/>
                  <w:marTop w:val="0"/>
                  <w:marBottom w:val="0"/>
                  <w:divBdr>
                    <w:top w:val="none" w:sz="0" w:space="0" w:color="auto"/>
                    <w:left w:val="none" w:sz="0" w:space="0" w:color="auto"/>
                    <w:bottom w:val="none" w:sz="0" w:space="0" w:color="auto"/>
                    <w:right w:val="none" w:sz="0" w:space="0" w:color="auto"/>
                  </w:divBdr>
                  <w:divsChild>
                    <w:div w:id="1278567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233942">
                  <w:marLeft w:val="0"/>
                  <w:marRight w:val="0"/>
                  <w:marTop w:val="0"/>
                  <w:marBottom w:val="0"/>
                  <w:divBdr>
                    <w:top w:val="none" w:sz="0" w:space="0" w:color="auto"/>
                    <w:left w:val="none" w:sz="0" w:space="0" w:color="auto"/>
                    <w:bottom w:val="none" w:sz="0" w:space="0" w:color="auto"/>
                    <w:right w:val="none" w:sz="0" w:space="0" w:color="auto"/>
                  </w:divBdr>
                  <w:divsChild>
                    <w:div w:id="50621043">
                      <w:marLeft w:val="0"/>
                      <w:marRight w:val="0"/>
                      <w:marTop w:val="0"/>
                      <w:marBottom w:val="0"/>
                      <w:divBdr>
                        <w:top w:val="none" w:sz="0" w:space="0" w:color="auto"/>
                        <w:left w:val="none" w:sz="0" w:space="0" w:color="auto"/>
                        <w:bottom w:val="none" w:sz="0" w:space="0" w:color="auto"/>
                        <w:right w:val="none" w:sz="0" w:space="0" w:color="auto"/>
                      </w:divBdr>
                    </w:div>
                  </w:divsChild>
                </w:div>
                <w:div w:id="2060133195">
                  <w:marLeft w:val="0"/>
                  <w:marRight w:val="0"/>
                  <w:marTop w:val="0"/>
                  <w:marBottom w:val="0"/>
                  <w:divBdr>
                    <w:top w:val="none" w:sz="0" w:space="0" w:color="auto"/>
                    <w:left w:val="none" w:sz="0" w:space="0" w:color="auto"/>
                    <w:bottom w:val="none" w:sz="0" w:space="0" w:color="auto"/>
                    <w:right w:val="none" w:sz="0" w:space="0" w:color="auto"/>
                  </w:divBdr>
                </w:div>
                <w:div w:id="1759523895">
                  <w:marLeft w:val="0"/>
                  <w:marRight w:val="0"/>
                  <w:marTop w:val="0"/>
                  <w:marBottom w:val="0"/>
                  <w:divBdr>
                    <w:top w:val="none" w:sz="0" w:space="0" w:color="auto"/>
                    <w:left w:val="none" w:sz="0" w:space="0" w:color="auto"/>
                    <w:bottom w:val="none" w:sz="0" w:space="0" w:color="auto"/>
                    <w:right w:val="none" w:sz="0" w:space="0" w:color="auto"/>
                  </w:divBdr>
                  <w:divsChild>
                    <w:div w:id="21292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lf.org/bible/Mt/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2020/06/18/le-sacre-coeur-de-jesus-un-abrege-des-mysteres-divins" TargetMode="External"/><Relationship Id="rId5" Type="http://schemas.openxmlformats.org/officeDocument/2006/relationships/hyperlink" Target="https://fr.aleteia.org/author/ariane-de-medle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782</Words>
  <Characters>4303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15</cp:revision>
  <dcterms:created xsi:type="dcterms:W3CDTF">2021-06-26T06:45:00Z</dcterms:created>
  <dcterms:modified xsi:type="dcterms:W3CDTF">2024-07-23T13:37:00Z</dcterms:modified>
</cp:coreProperties>
</file>