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DCEA" w14:textId="77777777" w:rsidR="000A060E" w:rsidRPr="000A060E" w:rsidRDefault="000A060E" w:rsidP="000A060E">
      <w:pPr>
        <w:pStyle w:val="Sansinterligne"/>
        <w:jc w:val="center"/>
        <w:rPr>
          <w:rFonts w:ascii="Tahoma" w:hAnsi="Tahoma" w:cs="Tahoma"/>
          <w:b/>
          <w:bCs/>
          <w:sz w:val="28"/>
          <w:szCs w:val="28"/>
        </w:rPr>
      </w:pPr>
      <w:r w:rsidRPr="000A060E">
        <w:rPr>
          <w:rFonts w:ascii="Tahoma" w:hAnsi="Tahoma" w:cs="Tahoma"/>
          <w:b/>
          <w:bCs/>
          <w:sz w:val="28"/>
          <w:szCs w:val="28"/>
        </w:rPr>
        <w:t>L'esprit olympique triomphe même en prison</w:t>
      </w:r>
    </w:p>
    <w:p w14:paraId="4EBAC05E" w14:textId="77777777" w:rsidR="000A060E" w:rsidRPr="000A060E" w:rsidRDefault="000A060E" w:rsidP="000A060E">
      <w:pPr>
        <w:pStyle w:val="Sansinterligne"/>
        <w:jc w:val="both"/>
        <w:rPr>
          <w:rFonts w:ascii="Tahoma" w:hAnsi="Tahoma" w:cs="Tahoma"/>
        </w:rPr>
      </w:pPr>
    </w:p>
    <w:p w14:paraId="403408B7" w14:textId="77777777" w:rsidR="000A060E" w:rsidRDefault="000A060E" w:rsidP="000A060E">
      <w:pPr>
        <w:pStyle w:val="Sansinterligne"/>
        <w:jc w:val="both"/>
        <w:rPr>
          <w:rFonts w:ascii="Tahoma" w:hAnsi="Tahoma" w:cs="Tahoma"/>
        </w:rPr>
      </w:pPr>
    </w:p>
    <w:p w14:paraId="6D72BB4D" w14:textId="568ED2A6" w:rsidR="000A060E" w:rsidRPr="000A060E" w:rsidRDefault="000A060E" w:rsidP="000A060E">
      <w:pPr>
        <w:pStyle w:val="Sansinterligne"/>
        <w:jc w:val="both"/>
        <w:rPr>
          <w:rFonts w:ascii="Tahoma" w:hAnsi="Tahoma" w:cs="Tahoma"/>
          <w:i/>
          <w:iCs/>
        </w:rPr>
      </w:pPr>
      <w:r w:rsidRPr="000A060E">
        <w:rPr>
          <w:rFonts w:ascii="Tahoma" w:hAnsi="Tahoma" w:cs="Tahoma"/>
          <w:i/>
          <w:iCs/>
        </w:rPr>
        <w:t xml:space="preserve">La troisième édition des Jeux de l'espoir s'est déroulée à la maison d'arrêt de Bollate. L'archevêque de Milan a également participé à la remise des prix : « Le sport est une occasion de rédemption ». </w:t>
      </w:r>
    </w:p>
    <w:p w14:paraId="65885B0D" w14:textId="77777777" w:rsidR="000A060E" w:rsidRPr="000A060E" w:rsidRDefault="000A060E" w:rsidP="000A060E">
      <w:pPr>
        <w:pStyle w:val="Sansinterligne"/>
        <w:jc w:val="both"/>
        <w:rPr>
          <w:rFonts w:ascii="Tahoma" w:hAnsi="Tahoma" w:cs="Tahoma"/>
        </w:rPr>
      </w:pPr>
    </w:p>
    <w:p w14:paraId="3B19F916" w14:textId="77777777" w:rsidR="000A060E" w:rsidRPr="000A060E" w:rsidRDefault="000A060E" w:rsidP="000A060E">
      <w:pPr>
        <w:pStyle w:val="Sansinterligne"/>
        <w:jc w:val="both"/>
        <w:rPr>
          <w:rFonts w:ascii="Tahoma" w:hAnsi="Tahoma" w:cs="Tahoma"/>
        </w:rPr>
      </w:pPr>
      <w:proofErr w:type="gramStart"/>
      <w:r w:rsidRPr="000A060E">
        <w:rPr>
          <w:rFonts w:ascii="Tahoma" w:hAnsi="Tahoma" w:cs="Tahoma"/>
        </w:rPr>
        <w:t>par</w:t>
      </w:r>
      <w:proofErr w:type="gramEnd"/>
      <w:r w:rsidRPr="000A060E">
        <w:rPr>
          <w:rFonts w:ascii="Tahoma" w:hAnsi="Tahoma" w:cs="Tahoma"/>
        </w:rPr>
        <w:t xml:space="preserve"> Mauro COLOMBO 28 février 2026</w:t>
      </w:r>
    </w:p>
    <w:p w14:paraId="2D0A39DC" w14:textId="77777777" w:rsidR="000A060E" w:rsidRDefault="000A060E" w:rsidP="000A060E">
      <w:pPr>
        <w:pStyle w:val="Sansinterligne"/>
        <w:jc w:val="both"/>
        <w:rPr>
          <w:rFonts w:ascii="Tahoma" w:hAnsi="Tahoma" w:cs="Tahoma"/>
        </w:rPr>
      </w:pPr>
    </w:p>
    <w:p w14:paraId="3D1D5A41" w14:textId="77777777" w:rsidR="000A060E" w:rsidRPr="000A060E" w:rsidRDefault="000A060E" w:rsidP="000A060E">
      <w:pPr>
        <w:pStyle w:val="Sansinterligne"/>
        <w:jc w:val="both"/>
        <w:rPr>
          <w:rFonts w:ascii="Tahoma" w:hAnsi="Tahoma" w:cs="Tahoma"/>
        </w:rPr>
      </w:pPr>
    </w:p>
    <w:p w14:paraId="7C5A7560" w14:textId="77777777" w:rsidR="000A060E" w:rsidRPr="000A060E" w:rsidRDefault="000A060E" w:rsidP="000A060E">
      <w:pPr>
        <w:pStyle w:val="Sansinterligne"/>
        <w:jc w:val="both"/>
        <w:rPr>
          <w:rFonts w:ascii="Tahoma" w:hAnsi="Tahoma" w:cs="Tahoma"/>
        </w:rPr>
      </w:pPr>
      <w:r w:rsidRPr="000A060E">
        <w:rPr>
          <w:rFonts w:ascii="Tahoma" w:hAnsi="Tahoma" w:cs="Tahoma"/>
        </w:rPr>
        <w:t>Coup d'envoi, équipes sur le terrain et envie de se mettre en jeu : tel est l'esprit qui a animé la troisième édition des Jeux de l'espoir à la maison d'arrêt de Milan Bollate, les « petites olympiades en prison » qui ont transformé pendant une journée l'établissement pénitentiaire en un espace de compétition loyale, de rencontre et de partage authentique.</w:t>
      </w:r>
    </w:p>
    <w:p w14:paraId="3555D684" w14:textId="77777777" w:rsidR="000A060E" w:rsidRPr="000A060E" w:rsidRDefault="000A060E" w:rsidP="000A060E">
      <w:pPr>
        <w:pStyle w:val="Sansinterligne"/>
        <w:jc w:val="both"/>
        <w:rPr>
          <w:rFonts w:ascii="Tahoma" w:hAnsi="Tahoma" w:cs="Tahoma"/>
        </w:rPr>
      </w:pPr>
    </w:p>
    <w:p w14:paraId="39135C7F" w14:textId="77777777" w:rsidR="000A060E" w:rsidRPr="000A060E" w:rsidRDefault="000A060E" w:rsidP="000A060E">
      <w:pPr>
        <w:pStyle w:val="Sansinterligne"/>
        <w:jc w:val="both"/>
        <w:rPr>
          <w:rFonts w:ascii="Tahoma" w:hAnsi="Tahoma" w:cs="Tahoma"/>
        </w:rPr>
      </w:pPr>
      <w:r w:rsidRPr="000A060E">
        <w:rPr>
          <w:rFonts w:ascii="Tahoma" w:hAnsi="Tahoma" w:cs="Tahoma"/>
        </w:rPr>
        <w:t xml:space="preserve">Après une première expérience à la prison de </w:t>
      </w:r>
      <w:proofErr w:type="spellStart"/>
      <w:r w:rsidRPr="000A060E">
        <w:rPr>
          <w:rFonts w:ascii="Tahoma" w:hAnsi="Tahoma" w:cs="Tahoma"/>
        </w:rPr>
        <w:t>Rebibbia</w:t>
      </w:r>
      <w:proofErr w:type="spellEnd"/>
      <w:r w:rsidRPr="000A060E">
        <w:rPr>
          <w:rFonts w:ascii="Tahoma" w:hAnsi="Tahoma" w:cs="Tahoma"/>
        </w:rPr>
        <w:t xml:space="preserve"> à Rome, l'initiative s'est arrêtée pour la première fois à Milan, s'imprégnant idéalement de l'atmosphère des Jeux Olympiques et Paralympiques de Milan Cortina 2026. Un pont symbolique entre la ville traversée par le « vent olympique » et un lieu qui, trop souvent, reste en marge du regard du public. Environ 200 participants ont pris part à l'événement, transformant pour un jour la prison en un espace de rencontre, de participation et de partage authentique.</w:t>
      </w:r>
    </w:p>
    <w:p w14:paraId="36D0461C" w14:textId="77777777" w:rsidR="000A060E" w:rsidRPr="000A060E" w:rsidRDefault="000A060E" w:rsidP="000A060E">
      <w:pPr>
        <w:pStyle w:val="Sansinterligne"/>
        <w:jc w:val="both"/>
        <w:rPr>
          <w:rFonts w:ascii="Tahoma" w:hAnsi="Tahoma" w:cs="Tahoma"/>
        </w:rPr>
      </w:pPr>
    </w:p>
    <w:p w14:paraId="65611F75" w14:textId="77777777" w:rsidR="000A060E" w:rsidRPr="000A060E" w:rsidRDefault="000A060E" w:rsidP="000A060E">
      <w:pPr>
        <w:pStyle w:val="Sansinterligne"/>
        <w:jc w:val="both"/>
        <w:rPr>
          <w:rFonts w:ascii="Tahoma" w:hAnsi="Tahoma" w:cs="Tahoma"/>
        </w:rPr>
      </w:pPr>
      <w:r w:rsidRPr="000A060E">
        <w:rPr>
          <w:rFonts w:ascii="Tahoma" w:hAnsi="Tahoma" w:cs="Tahoma"/>
        </w:rPr>
        <w:t xml:space="preserve">Promue par la Fondation Jean-Paul II pour le sport, le Département de l'administration pénitentiaire, le réseau des magistrats Sport et Légalité et le Groupe sportif </w:t>
      </w:r>
      <w:proofErr w:type="spellStart"/>
      <w:r w:rsidRPr="000A060E">
        <w:rPr>
          <w:rFonts w:ascii="Tahoma" w:hAnsi="Tahoma" w:cs="Tahoma"/>
        </w:rPr>
        <w:t>Fiamme</w:t>
      </w:r>
      <w:proofErr w:type="spellEnd"/>
      <w:r w:rsidRPr="000A060E">
        <w:rPr>
          <w:rFonts w:ascii="Tahoma" w:hAnsi="Tahoma" w:cs="Tahoma"/>
        </w:rPr>
        <w:t xml:space="preserve"> </w:t>
      </w:r>
      <w:proofErr w:type="spellStart"/>
      <w:r w:rsidRPr="000A060E">
        <w:rPr>
          <w:rFonts w:ascii="Tahoma" w:hAnsi="Tahoma" w:cs="Tahoma"/>
        </w:rPr>
        <w:t>Azzurre</w:t>
      </w:r>
      <w:proofErr w:type="spellEnd"/>
      <w:r w:rsidRPr="000A060E">
        <w:rPr>
          <w:rFonts w:ascii="Tahoma" w:hAnsi="Tahoma" w:cs="Tahoma"/>
        </w:rPr>
        <w:t>, avec la collaboration du CSI Milan, la manifestation a vu s'affronter quatre délégations - détenus, police pénitentiaire, magistrats et représentants de la société civile - appelées à concourir côte à côte dans des tournois de football à 7, de volley-ball, d'athlétisme (vitesse et relais), de baby-foot, de tennis de table et d'échecs.</w:t>
      </w:r>
    </w:p>
    <w:p w14:paraId="438BFB2B" w14:textId="77777777" w:rsidR="000A060E" w:rsidRDefault="000A060E" w:rsidP="000A060E">
      <w:pPr>
        <w:pStyle w:val="Sansinterligne"/>
        <w:jc w:val="both"/>
        <w:rPr>
          <w:rFonts w:ascii="Tahoma" w:hAnsi="Tahoma" w:cs="Tahoma"/>
        </w:rPr>
      </w:pPr>
    </w:p>
    <w:p w14:paraId="16B6A0DA" w14:textId="77777777" w:rsidR="000A060E" w:rsidRPr="000A060E" w:rsidRDefault="000A060E" w:rsidP="000A060E">
      <w:pPr>
        <w:pStyle w:val="Sansinterligne"/>
        <w:jc w:val="both"/>
        <w:rPr>
          <w:rFonts w:ascii="Tahoma" w:hAnsi="Tahoma" w:cs="Tahoma"/>
        </w:rPr>
      </w:pPr>
      <w:r w:rsidRPr="000A060E">
        <w:rPr>
          <w:rFonts w:ascii="Tahoma" w:hAnsi="Tahoma" w:cs="Tahoma"/>
        </w:rPr>
        <w:t xml:space="preserve">« Cette édition à la maison d'arrêt de Milan Bollate – a déclaré Daniele Pasquini, président de la Fondation Jean-Paul II pour le sport – a marqué une étape décisive dans le développement des Jeux de l'espoir. Il ne s'agissait pas d'une simple répétition, mais d'une évolution concrète du projet. Pour la première fois, nous avons organisé des jeux mixtes, avec des équipes masculines et féminines qui se sont affrontées sur le même terrain, dépassant non seulement les barrières physiques mais aussi culturelles, et envoyant ainsi un signal fort d'inclusion et d'égalité en dignité. Le deuxième élément important est que les Jeux ont quitté Rome, la ville où ils sont nés, pour s'installer à Milan. Cette étape confirme la vision que nous avions mûrie et structurée au fil du temps : construire un format solide, reproductible, capable d'être exporté et adapté à chaque réalité pénitentiaire du pays. L'objectif est clair : organiser les Jeux de l'espoir dans toutes les prisons d'Italie, en </w:t>
      </w:r>
      <w:proofErr w:type="gramStart"/>
      <w:r w:rsidRPr="000A060E">
        <w:rPr>
          <w:rFonts w:ascii="Tahoma" w:hAnsi="Tahoma" w:cs="Tahoma"/>
        </w:rPr>
        <w:t>faisant</w:t>
      </w:r>
      <w:proofErr w:type="gramEnd"/>
      <w:r w:rsidRPr="000A060E">
        <w:rPr>
          <w:rFonts w:ascii="Tahoma" w:hAnsi="Tahoma" w:cs="Tahoma"/>
        </w:rPr>
        <w:t xml:space="preserve"> du sport un outil stable d'éducation, de responsabilisation et de renaissance. Aujourd'hui, Bollate n'est pas seulement une étape, mais la preuve que cette vision est possible.</w:t>
      </w:r>
    </w:p>
    <w:p w14:paraId="77457B12" w14:textId="77777777" w:rsidR="000A060E" w:rsidRPr="000A060E" w:rsidRDefault="000A060E" w:rsidP="000A060E">
      <w:pPr>
        <w:pStyle w:val="Sansinterligne"/>
        <w:jc w:val="both"/>
        <w:rPr>
          <w:rFonts w:ascii="Tahoma" w:hAnsi="Tahoma" w:cs="Tahoma"/>
        </w:rPr>
      </w:pPr>
    </w:p>
    <w:p w14:paraId="3F8F645D" w14:textId="77777777" w:rsidR="000A060E" w:rsidRPr="000A060E" w:rsidRDefault="000A060E" w:rsidP="000A060E">
      <w:pPr>
        <w:pStyle w:val="Sansinterligne"/>
        <w:jc w:val="both"/>
        <w:rPr>
          <w:rFonts w:ascii="Tahoma" w:hAnsi="Tahoma" w:cs="Tahoma"/>
        </w:rPr>
      </w:pPr>
      <w:r w:rsidRPr="000A060E">
        <w:rPr>
          <w:rFonts w:ascii="Tahoma" w:hAnsi="Tahoma" w:cs="Tahoma"/>
        </w:rPr>
        <w:t>Les Jeux de l'espoir valent une médaille d'or à Milan-Cortina 2026. On pourrait dire qu'ils représentent la 11e médaille d'or italienne remportée, a ajouté le président du CSI Milan, Massimo Achini. Apporter la flamme et les valeurs olympiques dans une prison, c'est faire gagner le sport. Une activité que nous menons en permanence, le CSI organise plus de 700 heures de « sport derrière les barreaux » dans les prisons de Milan et de Monza. Nous remercions la Fondation Jean-Paul II pour le sport et le DAP d'avoir choisi Bollate pour cette troisième édition des Jeux. Notre rêve pour l'année prochaine est de reproduire cette journée simultanément dans tous les établissements pénitentiaires de notre territoire. Le sport italien a besoin de rêves et de folies comme celle-ci ».</w:t>
      </w:r>
    </w:p>
    <w:p w14:paraId="4BF6CFCD" w14:textId="77777777" w:rsidR="000A060E" w:rsidRDefault="000A060E" w:rsidP="000A060E">
      <w:pPr>
        <w:pStyle w:val="Sansinterligne"/>
        <w:jc w:val="both"/>
        <w:rPr>
          <w:rFonts w:ascii="Tahoma" w:hAnsi="Tahoma" w:cs="Tahoma"/>
        </w:rPr>
      </w:pPr>
    </w:p>
    <w:p w14:paraId="1BE9E56B" w14:textId="77777777" w:rsidR="000A060E" w:rsidRDefault="000A060E" w:rsidP="000A060E">
      <w:pPr>
        <w:pStyle w:val="Sansinterligne"/>
        <w:jc w:val="both"/>
        <w:rPr>
          <w:rFonts w:ascii="Tahoma" w:hAnsi="Tahoma" w:cs="Tahoma"/>
        </w:rPr>
      </w:pPr>
    </w:p>
    <w:p w14:paraId="7B0A2351" w14:textId="2A1C54B1" w:rsidR="000A060E" w:rsidRPr="000A060E" w:rsidRDefault="000A060E" w:rsidP="000A060E">
      <w:pPr>
        <w:pStyle w:val="Sansinterligne"/>
        <w:jc w:val="both"/>
        <w:rPr>
          <w:rFonts w:ascii="Tahoma" w:hAnsi="Tahoma" w:cs="Tahoma"/>
        </w:rPr>
      </w:pPr>
      <w:r w:rsidRPr="000A060E">
        <w:rPr>
          <w:rFonts w:ascii="Tahoma" w:hAnsi="Tahoma" w:cs="Tahoma"/>
        </w:rPr>
        <w:lastRenderedPageBreak/>
        <w:t xml:space="preserve">Delpini : « Le sport est une occasion de rédemption » </w:t>
      </w:r>
    </w:p>
    <w:p w14:paraId="4EF9CAF8" w14:textId="77777777" w:rsidR="000A060E" w:rsidRPr="000A060E" w:rsidRDefault="000A060E" w:rsidP="000A060E">
      <w:pPr>
        <w:pStyle w:val="Sansinterligne"/>
        <w:jc w:val="both"/>
        <w:rPr>
          <w:rFonts w:ascii="Tahoma" w:hAnsi="Tahoma" w:cs="Tahoma"/>
        </w:rPr>
      </w:pPr>
    </w:p>
    <w:p w14:paraId="5FEC5F56" w14:textId="77777777" w:rsidR="000A060E" w:rsidRPr="000A060E" w:rsidRDefault="000A060E" w:rsidP="000A060E">
      <w:pPr>
        <w:pStyle w:val="Sansinterligne"/>
        <w:jc w:val="both"/>
        <w:rPr>
          <w:rFonts w:ascii="Tahoma" w:hAnsi="Tahoma" w:cs="Tahoma"/>
        </w:rPr>
      </w:pPr>
      <w:r w:rsidRPr="000A060E">
        <w:rPr>
          <w:rFonts w:ascii="Tahoma" w:hAnsi="Tahoma" w:cs="Tahoma"/>
        </w:rPr>
        <w:t>La matinée a débuté par la cérémonie d'ouverture et le discours des autorités, dans une atmosphère d'attente et de participation qui a impliqué l'ensemble de la communauté pénitentiaire. Ensuite, des tournois et des épreuves sportives ont animé les espaces de l'établissement. Chaque discipline a été l'occasion de se mesurer dans le respect des règles, d'expérimenter la collaboration et de redécouvrir la valeur du jeu comme langage universel.</w:t>
      </w:r>
    </w:p>
    <w:p w14:paraId="0A125EE1" w14:textId="77777777" w:rsidR="000A060E" w:rsidRPr="000A060E" w:rsidRDefault="000A060E" w:rsidP="000A060E">
      <w:pPr>
        <w:pStyle w:val="Sansinterligne"/>
        <w:jc w:val="both"/>
        <w:rPr>
          <w:rFonts w:ascii="Tahoma" w:hAnsi="Tahoma" w:cs="Tahoma"/>
        </w:rPr>
      </w:pPr>
    </w:p>
    <w:p w14:paraId="6404A16C" w14:textId="77777777" w:rsidR="000A060E" w:rsidRPr="000A060E" w:rsidRDefault="000A060E" w:rsidP="000A060E">
      <w:pPr>
        <w:pStyle w:val="Sansinterligne"/>
        <w:jc w:val="both"/>
        <w:rPr>
          <w:rFonts w:ascii="Tahoma" w:hAnsi="Tahoma" w:cs="Tahoma"/>
        </w:rPr>
      </w:pPr>
      <w:r w:rsidRPr="000A060E">
        <w:rPr>
          <w:rFonts w:ascii="Tahoma" w:hAnsi="Tahoma" w:cs="Tahoma"/>
        </w:rPr>
        <w:t xml:space="preserve">C'est la sénatrice et athlète des </w:t>
      </w:r>
      <w:proofErr w:type="spellStart"/>
      <w:r w:rsidRPr="000A060E">
        <w:rPr>
          <w:rFonts w:ascii="Tahoma" w:hAnsi="Tahoma" w:cs="Tahoma"/>
        </w:rPr>
        <w:t>Fiamme</w:t>
      </w:r>
      <w:proofErr w:type="spellEnd"/>
      <w:r w:rsidRPr="000A060E">
        <w:rPr>
          <w:rFonts w:ascii="Tahoma" w:hAnsi="Tahoma" w:cs="Tahoma"/>
        </w:rPr>
        <w:t xml:space="preserve"> </w:t>
      </w:r>
      <w:proofErr w:type="spellStart"/>
      <w:r w:rsidRPr="000A060E">
        <w:rPr>
          <w:rFonts w:ascii="Tahoma" w:hAnsi="Tahoma" w:cs="Tahoma"/>
        </w:rPr>
        <w:t>Azzurre</w:t>
      </w:r>
      <w:proofErr w:type="spellEnd"/>
      <w:r w:rsidRPr="000A060E">
        <w:rPr>
          <w:rFonts w:ascii="Tahoma" w:hAnsi="Tahoma" w:cs="Tahoma"/>
        </w:rPr>
        <w:t xml:space="preserve"> Giusy Versace qui a donné le coup d'envoi du relais des athlètes. En prenant son histoire personnelle comme exemple, elle a souligné que le sport est un outil précieux « de renaissance, de nouveau départ et de rédemption. Grâce à ses valeurs authentiques et à ses bases solides, il devient en effet une force capable de redonner confiance et motivation ».</w:t>
      </w:r>
    </w:p>
    <w:p w14:paraId="20B18C12" w14:textId="77777777" w:rsidR="000A060E" w:rsidRPr="000A060E" w:rsidRDefault="000A060E" w:rsidP="000A060E">
      <w:pPr>
        <w:pStyle w:val="Sansinterligne"/>
        <w:jc w:val="both"/>
        <w:rPr>
          <w:rFonts w:ascii="Tahoma" w:hAnsi="Tahoma" w:cs="Tahoma"/>
        </w:rPr>
      </w:pPr>
    </w:p>
    <w:p w14:paraId="74FD496B" w14:textId="56574E3A" w:rsidR="000575D1" w:rsidRDefault="000A060E" w:rsidP="000A060E">
      <w:pPr>
        <w:pStyle w:val="Sansinterligne"/>
        <w:jc w:val="both"/>
        <w:rPr>
          <w:rFonts w:ascii="Tahoma" w:hAnsi="Tahoma" w:cs="Tahoma"/>
        </w:rPr>
      </w:pPr>
      <w:r w:rsidRPr="000A060E">
        <w:rPr>
          <w:rFonts w:ascii="Tahoma" w:hAnsi="Tahoma" w:cs="Tahoma"/>
        </w:rPr>
        <w:t>« Le sport est une occasion de rédemption, car il sait redonner confiance à ceux qui l'ont perdue et dignité à ceux qui se sont sentis exclus », a déclaré l'archevêque de Milan, S.E. Mgr Mario Delpini, qui a participé à la remise des prix. Dans le jeu, on apprend qu'une personne ne se définit pas par ses erreurs ou les difficultés rencontrées, mais par sa volonté de se relever et de reprendre son chemin. Le sport n'efface pas les blessures, mais il enseigne à les transformer en force, à reconnaître la valeur de chacun et la possibilité de contribuer au bien commun. Cette vision renvoie également à la réalité des prisons, où la surpopulation et les conditions de vie risquent d'affaiblir la dignité des détenus. Aucune peine ne devrait jamais éteindre l'espoir ni empêcher les voies de rédemption, car chaque homme et chaque femme conserve la possibilité d'un avenir de liberté intérieure et de réinsertion dans la communauté ».</w:t>
      </w:r>
    </w:p>
    <w:p w14:paraId="6E7285A6" w14:textId="77777777" w:rsidR="000A060E" w:rsidRPr="000A060E" w:rsidRDefault="000A060E" w:rsidP="000A060E">
      <w:pPr>
        <w:pStyle w:val="Sansinterligne"/>
        <w:jc w:val="both"/>
        <w:rPr>
          <w:rFonts w:ascii="Tahoma" w:hAnsi="Tahoma" w:cs="Tahoma"/>
        </w:rPr>
      </w:pPr>
    </w:p>
    <w:p w14:paraId="3A7E212C" w14:textId="77777777" w:rsidR="000A060E" w:rsidRPr="000A060E" w:rsidRDefault="000A060E" w:rsidP="000A060E">
      <w:pPr>
        <w:pStyle w:val="Sansinterligne"/>
        <w:jc w:val="both"/>
        <w:rPr>
          <w:rFonts w:ascii="Tahoma" w:hAnsi="Tahoma" w:cs="Tahoma"/>
        </w:rPr>
      </w:pPr>
      <w:r w:rsidRPr="000A060E">
        <w:rPr>
          <w:rFonts w:ascii="Tahoma" w:hAnsi="Tahoma" w:cs="Tahoma"/>
        </w:rPr>
        <w:t>Pour Giorgio Leggieri, directeur de la maison d'arrêt de Milan Bollate, « les Jeux de l'espoir ont été une occasion extraordinaire de favoriser la rencontre et l'échange entre les détenus, les agents pénitentiaires, les magistrats et les citoyens. Cet événement a démontré une fois de plus que le sport peut être un outil social, favorisant le respect mutuel et créant un lien de solidarité qui dépasse les murs de la prison. Nous sommes fiers d'avoir accueilli cette initiative qui a apporté un message d'espoir et de changement ».</w:t>
      </w:r>
    </w:p>
    <w:p w14:paraId="2C7520D2" w14:textId="77777777" w:rsidR="000A060E" w:rsidRDefault="000A060E" w:rsidP="000A060E">
      <w:pPr>
        <w:pStyle w:val="Sansinterligne"/>
        <w:jc w:val="both"/>
        <w:rPr>
          <w:rFonts w:ascii="Tahoma" w:hAnsi="Tahoma" w:cs="Tahoma"/>
        </w:rPr>
      </w:pPr>
    </w:p>
    <w:p w14:paraId="15F02AC5" w14:textId="77777777" w:rsidR="000A060E" w:rsidRPr="000A060E" w:rsidRDefault="000A060E" w:rsidP="000A060E">
      <w:pPr>
        <w:pStyle w:val="Sansinterligne"/>
        <w:jc w:val="both"/>
        <w:rPr>
          <w:rFonts w:ascii="Tahoma" w:hAnsi="Tahoma" w:cs="Tahoma"/>
        </w:rPr>
      </w:pPr>
      <w:r w:rsidRPr="000A060E">
        <w:rPr>
          <w:rFonts w:ascii="Tahoma" w:hAnsi="Tahoma" w:cs="Tahoma"/>
        </w:rPr>
        <w:t>« Le sport dans les établissements pénitentiaires n'est pas une activité accessoire, mais une composante essentielle des parcours de soins, de responsabilisation et de réinsertion sociale », a commenté Federica Picchi, sous-secrétaire à la Sport et à la Jeunesse de la région Lombardie. La troisième édition des Jeux de l'espoir, qui s'est déroulée aujourd'hui pour la première fois en Lombardie, à la maison d'arrêt de Milan Bollate, confirme avec force cette vision. Dans un contexte complexe comme celui de la prison, l'activité sportive anime la vie et enseigne la vie : elle permet de surmonter les barrières et les préjugés, favorise la gestion des émotions et ouvre la voie à des relations saines. Il s'agit d'une transition fondamentale : passer de la perception de l'autre comme une menace, qui alimente le conflit, à la découverte de l'autre comme une ressource, avec laquelle partager des objectifs communs.</w:t>
      </w:r>
      <w:r>
        <w:rPr>
          <w:rFonts w:ascii="Tahoma" w:hAnsi="Tahoma" w:cs="Tahoma"/>
        </w:rPr>
        <w:t xml:space="preserve"> </w:t>
      </w:r>
      <w:r w:rsidRPr="000A060E">
        <w:rPr>
          <w:rFonts w:ascii="Tahoma" w:hAnsi="Tahoma" w:cs="Tahoma"/>
        </w:rPr>
        <w:t>L'arrivée des Jeux de l'Espoir à Milan Bollate s'inscrit dans un processus plus large, qui reconnaît au sport un rôle éducatif et social incontournable.</w:t>
      </w:r>
    </w:p>
    <w:p w14:paraId="39A59305" w14:textId="77777777" w:rsidR="000A060E" w:rsidRPr="000A060E" w:rsidRDefault="000A060E" w:rsidP="000A060E">
      <w:pPr>
        <w:pStyle w:val="Sansinterligne"/>
        <w:jc w:val="both"/>
        <w:rPr>
          <w:rFonts w:ascii="Tahoma" w:hAnsi="Tahoma" w:cs="Tahoma"/>
        </w:rPr>
      </w:pPr>
    </w:p>
    <w:p w14:paraId="2005FD49" w14:textId="77777777" w:rsidR="000A060E" w:rsidRPr="000A060E" w:rsidRDefault="000A060E" w:rsidP="000A060E">
      <w:pPr>
        <w:pStyle w:val="Sansinterligne"/>
        <w:jc w:val="both"/>
        <w:rPr>
          <w:rFonts w:ascii="Tahoma" w:hAnsi="Tahoma" w:cs="Tahoma"/>
        </w:rPr>
      </w:pPr>
      <w:r w:rsidRPr="000A060E">
        <w:rPr>
          <w:rFonts w:ascii="Tahoma" w:hAnsi="Tahoma" w:cs="Tahoma"/>
        </w:rPr>
        <w:t>« Les Jeux de l'Espoir – a réaffirmé le juge et coordinateur du Réseau Magistrats Sport et Légalité, Fabrizio Basei – sont un événement qui transcende la dimension sportive pour mettre concrètement en œuvre la fonction rééducative de la peine. Aujourd'hui, à la prison de Bollate, ce fut une journée spéciale, où les détenus ont été les protagonistes et où, sans distinction de rôle, chaque athlète, avec engagement et sacrifice, a concouru avec passion dans le respect des règles. Le sport unit, le sport rend libre.</w:t>
      </w:r>
    </w:p>
    <w:p w14:paraId="20D2A486" w14:textId="77777777" w:rsidR="000A060E" w:rsidRPr="000A060E" w:rsidRDefault="000A060E" w:rsidP="000A060E">
      <w:pPr>
        <w:pStyle w:val="Sansinterligne"/>
        <w:jc w:val="both"/>
        <w:rPr>
          <w:rFonts w:ascii="Tahoma" w:hAnsi="Tahoma" w:cs="Tahoma"/>
        </w:rPr>
      </w:pPr>
    </w:p>
    <w:p w14:paraId="2B704948" w14:textId="77777777" w:rsidR="000A060E" w:rsidRDefault="000A060E" w:rsidP="000A060E">
      <w:pPr>
        <w:pStyle w:val="Sansinterligne"/>
        <w:jc w:val="both"/>
        <w:rPr>
          <w:rFonts w:ascii="Tahoma" w:hAnsi="Tahoma" w:cs="Tahoma"/>
        </w:rPr>
      </w:pPr>
    </w:p>
    <w:p w14:paraId="6C46191A" w14:textId="77777777" w:rsidR="000A060E" w:rsidRDefault="000A060E" w:rsidP="000A060E">
      <w:pPr>
        <w:pStyle w:val="Sansinterligne"/>
        <w:jc w:val="both"/>
        <w:rPr>
          <w:rFonts w:ascii="Tahoma" w:hAnsi="Tahoma" w:cs="Tahoma"/>
        </w:rPr>
      </w:pPr>
    </w:p>
    <w:p w14:paraId="1409F11D" w14:textId="0DB823E7" w:rsidR="000A060E" w:rsidRDefault="000A060E" w:rsidP="000A060E">
      <w:pPr>
        <w:pStyle w:val="Sansinterligne"/>
        <w:jc w:val="both"/>
        <w:rPr>
          <w:rFonts w:ascii="Tahoma" w:hAnsi="Tahoma" w:cs="Tahoma"/>
        </w:rPr>
      </w:pPr>
      <w:r w:rsidRPr="000A060E">
        <w:rPr>
          <w:rFonts w:ascii="Tahoma" w:hAnsi="Tahoma" w:cs="Tahoma"/>
        </w:rPr>
        <w:lastRenderedPageBreak/>
        <w:t>« Pour nous, c'était bien plus qu'un tournoi : c'était un moment pour nous sentir partie intégrante du monde extérieur, celui qui redeviendra un jour notre quotidien », a déclaré Massimo, l'un des détenus qui a participé à la compétition de tennis de table. « Il s'agit d'une initiative fondamentale, non seulement pour nous, mais aussi pour la communauté extérieure ».</w:t>
      </w:r>
    </w:p>
    <w:p w14:paraId="706DB9B2" w14:textId="77777777" w:rsidR="000A060E" w:rsidRPr="000A060E" w:rsidRDefault="000A060E" w:rsidP="000A060E">
      <w:pPr>
        <w:pStyle w:val="Sansinterligne"/>
        <w:jc w:val="both"/>
        <w:rPr>
          <w:rFonts w:ascii="Tahoma" w:hAnsi="Tahoma" w:cs="Tahoma"/>
        </w:rPr>
      </w:pPr>
    </w:p>
    <w:p w14:paraId="41999171" w14:textId="3C79CA0A" w:rsidR="000A060E" w:rsidRPr="000A060E" w:rsidRDefault="000A060E" w:rsidP="000A060E">
      <w:pPr>
        <w:pStyle w:val="Sansinterligne"/>
        <w:jc w:val="both"/>
        <w:rPr>
          <w:rFonts w:ascii="Tahoma" w:hAnsi="Tahoma" w:cs="Tahoma"/>
        </w:rPr>
      </w:pPr>
      <w:r w:rsidRPr="000A060E">
        <w:rPr>
          <w:rFonts w:ascii="Tahoma" w:hAnsi="Tahoma" w:cs="Tahoma"/>
        </w:rPr>
        <w:t>La remise des prix finale a couronné une journée inoubliable pour tous les protagonistes, traçant une voie qui considère la prison non pas comme un lieu séparé et oublié, mais comme partie intégrante de la communauté. C'est ainsi que les Jeux de l'espoir ont confirmé leur vocation éducative et sociale : non pas un simple moment de loisirs, mais une expérience capable de susciter l'attente, la préparation, l'engagement et la prise de conscience. Une initiative cohérente avec la fonction rééducative de la peine et avec la nécessité de promouvoir des modèles reproductibles d'activités sportives dans les établissements pénitentiaires. Pendant une journée, entre les murs de Bollate, la frontière entre « l'intérieur » et « l'extérieur » s'est estompée, laissant place à une expérience concrète d'inclusion et d'avenir.</w:t>
      </w:r>
    </w:p>
    <w:sectPr w:rsidR="000A060E" w:rsidRPr="000A060E" w:rsidSect="000A0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B5"/>
    <w:rsid w:val="000575D1"/>
    <w:rsid w:val="000A060E"/>
    <w:rsid w:val="005E65FA"/>
    <w:rsid w:val="00A25284"/>
    <w:rsid w:val="00F611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CCF8"/>
  <w15:chartTrackingRefBased/>
  <w15:docId w15:val="{9ECF1266-2888-4DAE-A12D-6778C733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1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1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11B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11B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11B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11B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11B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11B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11B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11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11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11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11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11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11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11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11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11B5"/>
    <w:rPr>
      <w:rFonts w:eastAsiaTheme="majorEastAsia" w:cstheme="majorBidi"/>
      <w:color w:val="272727" w:themeColor="text1" w:themeTint="D8"/>
    </w:rPr>
  </w:style>
  <w:style w:type="paragraph" w:styleId="Titre">
    <w:name w:val="Title"/>
    <w:basedOn w:val="Normal"/>
    <w:next w:val="Normal"/>
    <w:link w:val="TitreCar"/>
    <w:uiPriority w:val="10"/>
    <w:qFormat/>
    <w:rsid w:val="00F61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11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11B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11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11B5"/>
    <w:pPr>
      <w:spacing w:before="160"/>
      <w:jc w:val="center"/>
    </w:pPr>
    <w:rPr>
      <w:i/>
      <w:iCs/>
      <w:color w:val="404040" w:themeColor="text1" w:themeTint="BF"/>
    </w:rPr>
  </w:style>
  <w:style w:type="character" w:customStyle="1" w:styleId="CitationCar">
    <w:name w:val="Citation Car"/>
    <w:basedOn w:val="Policepardfaut"/>
    <w:link w:val="Citation"/>
    <w:uiPriority w:val="29"/>
    <w:rsid w:val="00F611B5"/>
    <w:rPr>
      <w:i/>
      <w:iCs/>
      <w:color w:val="404040" w:themeColor="text1" w:themeTint="BF"/>
    </w:rPr>
  </w:style>
  <w:style w:type="paragraph" w:styleId="Paragraphedeliste">
    <w:name w:val="List Paragraph"/>
    <w:basedOn w:val="Normal"/>
    <w:uiPriority w:val="34"/>
    <w:qFormat/>
    <w:rsid w:val="00F611B5"/>
    <w:pPr>
      <w:ind w:left="720"/>
      <w:contextualSpacing/>
    </w:pPr>
  </w:style>
  <w:style w:type="character" w:styleId="Accentuationintense">
    <w:name w:val="Intense Emphasis"/>
    <w:basedOn w:val="Policepardfaut"/>
    <w:uiPriority w:val="21"/>
    <w:qFormat/>
    <w:rsid w:val="00F611B5"/>
    <w:rPr>
      <w:i/>
      <w:iCs/>
      <w:color w:val="0F4761" w:themeColor="accent1" w:themeShade="BF"/>
    </w:rPr>
  </w:style>
  <w:style w:type="paragraph" w:styleId="Citationintense">
    <w:name w:val="Intense Quote"/>
    <w:basedOn w:val="Normal"/>
    <w:next w:val="Normal"/>
    <w:link w:val="CitationintenseCar"/>
    <w:uiPriority w:val="30"/>
    <w:qFormat/>
    <w:rsid w:val="00F61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11B5"/>
    <w:rPr>
      <w:i/>
      <w:iCs/>
      <w:color w:val="0F4761" w:themeColor="accent1" w:themeShade="BF"/>
    </w:rPr>
  </w:style>
  <w:style w:type="character" w:styleId="Rfrenceintense">
    <w:name w:val="Intense Reference"/>
    <w:basedOn w:val="Policepardfaut"/>
    <w:uiPriority w:val="32"/>
    <w:qFormat/>
    <w:rsid w:val="00F611B5"/>
    <w:rPr>
      <w:b/>
      <w:bCs/>
      <w:smallCaps/>
      <w:color w:val="0F4761" w:themeColor="accent1" w:themeShade="BF"/>
      <w:spacing w:val="5"/>
    </w:rPr>
  </w:style>
  <w:style w:type="paragraph" w:styleId="Sansinterligne">
    <w:name w:val="No Spacing"/>
    <w:uiPriority w:val="1"/>
    <w:qFormat/>
    <w:rsid w:val="000A0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1355</Words>
  <Characters>7458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2026-03-02T13:05:00Z</dcterms:created>
  <dcterms:modified xsi:type="dcterms:W3CDTF">2026-03-02T13:11:00Z</dcterms:modified>
</cp:coreProperties>
</file>