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DBF0" w14:textId="77777777" w:rsidR="00D82B33" w:rsidRPr="00D82B33" w:rsidRDefault="00D82B33" w:rsidP="00D82B33">
      <w:pPr>
        <w:pStyle w:val="Sansinterligne"/>
        <w:jc w:val="center"/>
        <w:rPr>
          <w:rFonts w:ascii="Tahoma" w:hAnsi="Tahoma" w:cs="Tahoma"/>
          <w:b/>
          <w:bCs/>
          <w:sz w:val="28"/>
          <w:szCs w:val="28"/>
        </w:rPr>
      </w:pPr>
      <w:r w:rsidRPr="00D82B33">
        <w:rPr>
          <w:rFonts w:ascii="Tahoma" w:hAnsi="Tahoma" w:cs="Tahoma"/>
          <w:b/>
          <w:bCs/>
          <w:sz w:val="28"/>
          <w:szCs w:val="28"/>
        </w:rPr>
        <w:t>Jeux Olympiques, les initiatives du diocèse</w:t>
      </w:r>
    </w:p>
    <w:p w14:paraId="0F0D5B71" w14:textId="77777777" w:rsidR="00D82B33" w:rsidRDefault="00D82B33" w:rsidP="00D82B33">
      <w:pPr>
        <w:pStyle w:val="Sansinterligne"/>
        <w:rPr>
          <w:rFonts w:ascii="Tahoma" w:hAnsi="Tahoma" w:cs="Tahoma"/>
        </w:rPr>
      </w:pPr>
    </w:p>
    <w:p w14:paraId="643AE9D2" w14:textId="77777777" w:rsidR="00D82B33" w:rsidRDefault="00D82B33" w:rsidP="00D82B33">
      <w:pPr>
        <w:pStyle w:val="Sansinterligne"/>
        <w:rPr>
          <w:rFonts w:ascii="Tahoma" w:hAnsi="Tahoma" w:cs="Tahoma"/>
        </w:rPr>
      </w:pPr>
    </w:p>
    <w:p w14:paraId="2FE23146" w14:textId="1E2DF5C9" w:rsidR="00D82B33" w:rsidRPr="00D82B33" w:rsidRDefault="00D82B33" w:rsidP="00D82B33">
      <w:pPr>
        <w:pStyle w:val="Sansinterligne"/>
        <w:ind w:firstLine="708"/>
        <w:rPr>
          <w:rFonts w:ascii="Tahoma" w:hAnsi="Tahoma" w:cs="Tahoma"/>
        </w:rPr>
      </w:pPr>
      <w:r w:rsidRPr="00D82B33">
        <w:rPr>
          <w:rFonts w:ascii="Tahoma" w:hAnsi="Tahoma" w:cs="Tahoma"/>
        </w:rPr>
        <w:t>Par</w:t>
      </w:r>
      <w:r>
        <w:rPr>
          <w:rFonts w:ascii="Tahoma" w:hAnsi="Tahoma" w:cs="Tahoma"/>
        </w:rPr>
        <w:t xml:space="preserve"> la </w:t>
      </w:r>
      <w:r w:rsidRPr="00D82B33">
        <w:rPr>
          <w:rFonts w:ascii="Tahoma" w:hAnsi="Tahoma" w:cs="Tahoma"/>
        </w:rPr>
        <w:t>rédaction</w:t>
      </w:r>
      <w:r>
        <w:rPr>
          <w:rFonts w:ascii="Tahoma" w:hAnsi="Tahoma" w:cs="Tahoma"/>
        </w:rPr>
        <w:t xml:space="preserve"> de la </w:t>
      </w:r>
      <w:proofErr w:type="spellStart"/>
      <w:r>
        <w:rPr>
          <w:rFonts w:ascii="Tahoma" w:hAnsi="Tahoma" w:cs="Tahoma"/>
        </w:rPr>
        <w:t>Gazzetta</w:t>
      </w:r>
      <w:proofErr w:type="spellEnd"/>
      <w:r>
        <w:rPr>
          <w:rFonts w:ascii="Tahoma" w:hAnsi="Tahoma" w:cs="Tahoma"/>
        </w:rPr>
        <w:t xml:space="preserve"> de Milan - </w:t>
      </w:r>
      <w:r w:rsidRPr="00D82B33">
        <w:rPr>
          <w:rFonts w:ascii="Tahoma" w:hAnsi="Tahoma" w:cs="Tahoma"/>
        </w:rPr>
        <w:t>16 janvier 2026</w:t>
      </w:r>
    </w:p>
    <w:p w14:paraId="13891FC7" w14:textId="1AE1A202" w:rsidR="00D82B33" w:rsidRPr="00D82B33" w:rsidRDefault="00D82B33" w:rsidP="00D82B33">
      <w:pPr>
        <w:pStyle w:val="Sansinterligne"/>
        <w:rPr>
          <w:rFonts w:ascii="Tahoma" w:hAnsi="Tahoma" w:cs="Tahoma"/>
        </w:rPr>
      </w:pPr>
      <w:r>
        <w:rPr>
          <w:rFonts w:ascii="Tahoma" w:hAnsi="Tahoma" w:cs="Tahoma"/>
        </w:rPr>
        <w:t xml:space="preserve"> </w:t>
      </w:r>
    </w:p>
    <w:p w14:paraId="62A47D97" w14:textId="77777777" w:rsidR="00D82B33" w:rsidRPr="00D82B33" w:rsidRDefault="00D82B33" w:rsidP="00D82B33">
      <w:pPr>
        <w:pStyle w:val="Sansinterligne"/>
        <w:jc w:val="both"/>
        <w:rPr>
          <w:rFonts w:ascii="Tahoma" w:hAnsi="Tahoma" w:cs="Tahoma"/>
        </w:rPr>
      </w:pPr>
      <w:r w:rsidRPr="00D82B33">
        <w:rPr>
          <w:rFonts w:ascii="Tahoma" w:hAnsi="Tahoma" w:cs="Tahoma"/>
        </w:rPr>
        <w:t>La conférence de presse présentant les activités que le diocèse de Milan, en particulier par l'intermédiaire de la FOM (</w:t>
      </w:r>
      <w:proofErr w:type="spellStart"/>
      <w:r w:rsidRPr="00D82B33">
        <w:rPr>
          <w:rFonts w:ascii="Tahoma" w:hAnsi="Tahoma" w:cs="Tahoma"/>
        </w:rPr>
        <w:t>Fondazione</w:t>
      </w:r>
      <w:proofErr w:type="spellEnd"/>
      <w:r w:rsidRPr="00D82B33">
        <w:rPr>
          <w:rFonts w:ascii="Tahoma" w:hAnsi="Tahoma" w:cs="Tahoma"/>
        </w:rPr>
        <w:t xml:space="preserve"> </w:t>
      </w:r>
      <w:proofErr w:type="spellStart"/>
      <w:r w:rsidRPr="00D82B33">
        <w:rPr>
          <w:rFonts w:ascii="Tahoma" w:hAnsi="Tahoma" w:cs="Tahoma"/>
        </w:rPr>
        <w:t>Oratori</w:t>
      </w:r>
      <w:proofErr w:type="spellEnd"/>
      <w:r w:rsidRPr="00D82B33">
        <w:rPr>
          <w:rFonts w:ascii="Tahoma" w:hAnsi="Tahoma" w:cs="Tahoma"/>
        </w:rPr>
        <w:t xml:space="preserve"> Milanesi) et du Service pour l'oratoire et le sport, promeut à l'occasion des Jeux olympiques et paralympiques de Milan-Cortina, aura lieu le vendredi 23 janvier à 11 heures, dans la salle Franco Brigida du Palazzo Marino (piazza </w:t>
      </w:r>
      <w:proofErr w:type="spellStart"/>
      <w:r w:rsidRPr="00D82B33">
        <w:rPr>
          <w:rFonts w:ascii="Tahoma" w:hAnsi="Tahoma" w:cs="Tahoma"/>
        </w:rPr>
        <w:t>della</w:t>
      </w:r>
      <w:proofErr w:type="spellEnd"/>
      <w:r w:rsidRPr="00D82B33">
        <w:rPr>
          <w:rFonts w:ascii="Tahoma" w:hAnsi="Tahoma" w:cs="Tahoma"/>
        </w:rPr>
        <w:t xml:space="preserve"> Scala 2, Milan).</w:t>
      </w:r>
    </w:p>
    <w:p w14:paraId="5B7300EA" w14:textId="77777777" w:rsidR="00D82B33" w:rsidRPr="00D82B33" w:rsidRDefault="00D82B33" w:rsidP="00D82B33">
      <w:pPr>
        <w:pStyle w:val="Sansinterligne"/>
        <w:jc w:val="both"/>
        <w:rPr>
          <w:rFonts w:ascii="Tahoma" w:hAnsi="Tahoma" w:cs="Tahoma"/>
        </w:rPr>
      </w:pPr>
    </w:p>
    <w:p w14:paraId="65F702E6" w14:textId="77777777" w:rsidR="00D82B33" w:rsidRPr="00D82B33" w:rsidRDefault="00D82B33" w:rsidP="00D82B33">
      <w:pPr>
        <w:pStyle w:val="Sansinterligne"/>
        <w:jc w:val="both"/>
        <w:rPr>
          <w:rFonts w:ascii="Tahoma" w:hAnsi="Tahoma" w:cs="Tahoma"/>
        </w:rPr>
      </w:pPr>
      <w:r w:rsidRPr="00D82B33">
        <w:rPr>
          <w:rFonts w:ascii="Tahoma" w:hAnsi="Tahoma" w:cs="Tahoma"/>
        </w:rPr>
        <w:t>Depuis toujours, en particulier dans le monde des paroisses et des associations sportives qui y sont liées, le sport est reconnu par l'Église comme un domaine important de l'expérience éducative et pastorale. Dans cette optique, à l'occasion de l'événement mondial que sont les Jeux d'hiver, un programme d'événements et d'activités a été conçu pour accompagner les jeunes à vivre le sport comme un parcours qui implique toutes les dimensions de la personne. Une attention particulière sera également accordée à la dimension inclusive, qui invite à ne laisser personne de côté et à valoriser les fragilités et les situations de handicap.</w:t>
      </w:r>
    </w:p>
    <w:p w14:paraId="50370EFD" w14:textId="77777777" w:rsidR="00D82B33" w:rsidRPr="00D82B33" w:rsidRDefault="00D82B33" w:rsidP="00D82B33">
      <w:pPr>
        <w:pStyle w:val="Sansinterligne"/>
        <w:jc w:val="both"/>
        <w:rPr>
          <w:rFonts w:ascii="Tahoma" w:hAnsi="Tahoma" w:cs="Tahoma"/>
        </w:rPr>
      </w:pPr>
    </w:p>
    <w:p w14:paraId="606AA693" w14:textId="6B46ED27" w:rsidR="00E401C4" w:rsidRDefault="00D82B33" w:rsidP="00D82B33">
      <w:pPr>
        <w:pStyle w:val="Sansinterligne"/>
        <w:jc w:val="both"/>
        <w:rPr>
          <w:rFonts w:ascii="Tahoma" w:hAnsi="Tahoma" w:cs="Tahoma"/>
        </w:rPr>
      </w:pPr>
      <w:r w:rsidRPr="00D82B33">
        <w:rPr>
          <w:rFonts w:ascii="Tahoma" w:hAnsi="Tahoma" w:cs="Tahoma"/>
        </w:rPr>
        <w:t xml:space="preserve">Le projet, qui aura pour titre général « For </w:t>
      </w:r>
      <w:proofErr w:type="spellStart"/>
      <w:r w:rsidRPr="00D82B33">
        <w:rPr>
          <w:rFonts w:ascii="Tahoma" w:hAnsi="Tahoma" w:cs="Tahoma"/>
        </w:rPr>
        <w:t>Each</w:t>
      </w:r>
      <w:proofErr w:type="spellEnd"/>
      <w:r w:rsidRPr="00D82B33">
        <w:rPr>
          <w:rFonts w:ascii="Tahoma" w:hAnsi="Tahoma" w:cs="Tahoma"/>
        </w:rPr>
        <w:t xml:space="preserve"> Other » (Les uns pour les autres), prévoit un riche calendrier d'initiatives et d'événements répartis dans différents quartiers de la ville, qui débuteront dans les prochains jours et se poursuivront jusqu'à la mi-mars.</w:t>
      </w:r>
    </w:p>
    <w:p w14:paraId="26B56662" w14:textId="77777777" w:rsidR="00D82B33" w:rsidRDefault="00D82B33" w:rsidP="00D82B33">
      <w:pPr>
        <w:pStyle w:val="Sansinterligne"/>
        <w:jc w:val="both"/>
        <w:rPr>
          <w:rFonts w:ascii="Tahoma" w:hAnsi="Tahoma" w:cs="Tahoma"/>
        </w:rPr>
      </w:pPr>
    </w:p>
    <w:p w14:paraId="5D70DD9D" w14:textId="77777777" w:rsidR="00D82B33" w:rsidRPr="00D82B33" w:rsidRDefault="00D82B33" w:rsidP="00D82B33">
      <w:pPr>
        <w:pStyle w:val="Sansinterligne"/>
        <w:jc w:val="both"/>
        <w:rPr>
          <w:rFonts w:ascii="Tahoma" w:hAnsi="Tahoma" w:cs="Tahoma"/>
        </w:rPr>
      </w:pPr>
      <w:r w:rsidRPr="00D82B33">
        <w:rPr>
          <w:rFonts w:ascii="Tahoma" w:hAnsi="Tahoma" w:cs="Tahoma"/>
        </w:rPr>
        <w:t>Le premier rendez-vous est prévu le jeudi 29 janvier à 18h30, dans la basilique San Babila (corso Monforte 1), avec une messe pour l'accueil de la « Croix des sportifs », présidée par l'archevêque de Milan, Mgr Mario Delpini, et concélébrée par Mgr Paul Tighe, secrétaire du Dicastère du Vatican pour la Culture et l'Éducation.</w:t>
      </w:r>
    </w:p>
    <w:p w14:paraId="4DF2BB2F" w14:textId="77777777" w:rsidR="00D82B33" w:rsidRPr="00D82B33" w:rsidRDefault="00D82B33" w:rsidP="00D82B33">
      <w:pPr>
        <w:pStyle w:val="Sansinterligne"/>
        <w:jc w:val="both"/>
        <w:rPr>
          <w:rFonts w:ascii="Tahoma" w:hAnsi="Tahoma" w:cs="Tahoma"/>
        </w:rPr>
      </w:pPr>
    </w:p>
    <w:p w14:paraId="7403CA2B" w14:textId="77777777" w:rsidR="00D82B33" w:rsidRPr="00D82B33" w:rsidRDefault="00D82B33" w:rsidP="00D82B33">
      <w:pPr>
        <w:pStyle w:val="Sansinterligne"/>
        <w:jc w:val="both"/>
        <w:rPr>
          <w:rFonts w:ascii="Tahoma" w:hAnsi="Tahoma" w:cs="Tahoma"/>
        </w:rPr>
      </w:pPr>
      <w:r w:rsidRPr="00D82B33">
        <w:rPr>
          <w:rFonts w:ascii="Tahoma" w:hAnsi="Tahoma" w:cs="Tahoma"/>
        </w:rPr>
        <w:t xml:space="preserve">Dans son pèlerinage entre les différentes éditions des Jeux olympiques et paralympiques, lancé pour la première fois à Londres en 2012, la Croix fera également étape à Milan. Bénie par le pape François lors de la Journée mondiale de la jeunesse à Rio de Janeiro en 2013, la « Croix des sportifs » est remise par Athletica </w:t>
      </w:r>
      <w:proofErr w:type="spellStart"/>
      <w:r w:rsidRPr="00D82B33">
        <w:rPr>
          <w:rFonts w:ascii="Tahoma" w:hAnsi="Tahoma" w:cs="Tahoma"/>
        </w:rPr>
        <w:t>Vaticana</w:t>
      </w:r>
      <w:proofErr w:type="spellEnd"/>
      <w:r w:rsidRPr="00D82B33">
        <w:rPr>
          <w:rFonts w:ascii="Tahoma" w:hAnsi="Tahoma" w:cs="Tahoma"/>
        </w:rPr>
        <w:t>, l'association sportive du Saint-Siège, à chaque diocèse qui accueille les Jeux olympiques et paralympiques d'été et d'hiver.</w:t>
      </w:r>
    </w:p>
    <w:p w14:paraId="506FDA7E" w14:textId="77777777" w:rsidR="00D82B33" w:rsidRPr="00D82B33" w:rsidRDefault="00D82B33" w:rsidP="00D82B33">
      <w:pPr>
        <w:pStyle w:val="Sansinterligne"/>
        <w:jc w:val="both"/>
        <w:rPr>
          <w:rFonts w:ascii="Tahoma" w:hAnsi="Tahoma" w:cs="Tahoma"/>
        </w:rPr>
      </w:pPr>
    </w:p>
    <w:p w14:paraId="664A18EA" w14:textId="77777777" w:rsidR="00D82B33" w:rsidRPr="00D82B33" w:rsidRDefault="00D82B33" w:rsidP="00D82B33">
      <w:pPr>
        <w:pStyle w:val="Sansinterligne"/>
        <w:jc w:val="both"/>
        <w:rPr>
          <w:rFonts w:ascii="Tahoma" w:hAnsi="Tahoma" w:cs="Tahoma"/>
        </w:rPr>
      </w:pPr>
      <w:r w:rsidRPr="00D82B33">
        <w:rPr>
          <w:rFonts w:ascii="Tahoma" w:hAnsi="Tahoma" w:cs="Tahoma"/>
        </w:rPr>
        <w:t>Pendant toute la durée des Jeux olympiques et paralympiques, la basilique de San Babila deviendra donc « l'église des sportifs », accueillant d'autres célébrations liées à l'événement.</w:t>
      </w:r>
    </w:p>
    <w:p w14:paraId="43AAC28B" w14:textId="77777777" w:rsidR="00D82B33" w:rsidRPr="00D82B33" w:rsidRDefault="00D82B33" w:rsidP="00D82B33">
      <w:pPr>
        <w:pStyle w:val="Sansinterligne"/>
        <w:jc w:val="both"/>
        <w:rPr>
          <w:rFonts w:ascii="Tahoma" w:hAnsi="Tahoma" w:cs="Tahoma"/>
        </w:rPr>
      </w:pPr>
    </w:p>
    <w:p w14:paraId="591F00FC" w14:textId="77777777" w:rsidR="00D82B33" w:rsidRPr="00D82B33" w:rsidRDefault="00D82B33" w:rsidP="00D82B33">
      <w:pPr>
        <w:pStyle w:val="Sansinterligne"/>
        <w:jc w:val="both"/>
        <w:rPr>
          <w:rFonts w:ascii="Tahoma" w:hAnsi="Tahoma" w:cs="Tahoma"/>
        </w:rPr>
      </w:pPr>
      <w:r w:rsidRPr="00D82B33">
        <w:rPr>
          <w:rFonts w:ascii="Tahoma" w:hAnsi="Tahoma" w:cs="Tahoma"/>
        </w:rPr>
        <w:t xml:space="preserve">La réalisation du projet, parrainé par le Dicastère lui-même, par Athletica </w:t>
      </w:r>
      <w:proofErr w:type="spellStart"/>
      <w:r w:rsidRPr="00D82B33">
        <w:rPr>
          <w:rFonts w:ascii="Tahoma" w:hAnsi="Tahoma" w:cs="Tahoma"/>
        </w:rPr>
        <w:t>Vaticana</w:t>
      </w:r>
      <w:proofErr w:type="spellEnd"/>
      <w:r w:rsidRPr="00D82B33">
        <w:rPr>
          <w:rFonts w:ascii="Tahoma" w:hAnsi="Tahoma" w:cs="Tahoma"/>
        </w:rPr>
        <w:t xml:space="preserve"> et par la Conférence épiscopale italienne, bénéficie de la collaboration de Caritas </w:t>
      </w:r>
      <w:proofErr w:type="spellStart"/>
      <w:r w:rsidRPr="00D82B33">
        <w:rPr>
          <w:rFonts w:ascii="Tahoma" w:hAnsi="Tahoma" w:cs="Tahoma"/>
        </w:rPr>
        <w:t>Ambrosiana</w:t>
      </w:r>
      <w:proofErr w:type="spellEnd"/>
      <w:r w:rsidRPr="00D82B33">
        <w:rPr>
          <w:rFonts w:ascii="Tahoma" w:hAnsi="Tahoma" w:cs="Tahoma"/>
        </w:rPr>
        <w:t xml:space="preserve">, de la Pastorale diocésaine des jeunes, du CSI Milano (Centre sportif italien) et de la Consulta </w:t>
      </w:r>
      <w:proofErr w:type="spellStart"/>
      <w:r w:rsidRPr="00D82B33">
        <w:rPr>
          <w:rFonts w:ascii="Tahoma" w:hAnsi="Tahoma" w:cs="Tahoma"/>
        </w:rPr>
        <w:t>diocesana</w:t>
      </w:r>
      <w:proofErr w:type="spellEnd"/>
      <w:r w:rsidRPr="00D82B33">
        <w:rPr>
          <w:rFonts w:ascii="Tahoma" w:hAnsi="Tahoma" w:cs="Tahoma"/>
        </w:rPr>
        <w:t xml:space="preserve"> « </w:t>
      </w:r>
      <w:proofErr w:type="spellStart"/>
      <w:r w:rsidRPr="00D82B33">
        <w:rPr>
          <w:rFonts w:ascii="Tahoma" w:hAnsi="Tahoma" w:cs="Tahoma"/>
        </w:rPr>
        <w:t>Comunità</w:t>
      </w:r>
      <w:proofErr w:type="spellEnd"/>
      <w:r w:rsidRPr="00D82B33">
        <w:rPr>
          <w:rFonts w:ascii="Tahoma" w:hAnsi="Tahoma" w:cs="Tahoma"/>
        </w:rPr>
        <w:t xml:space="preserve"> </w:t>
      </w:r>
      <w:proofErr w:type="spellStart"/>
      <w:r w:rsidRPr="00D82B33">
        <w:rPr>
          <w:rFonts w:ascii="Tahoma" w:hAnsi="Tahoma" w:cs="Tahoma"/>
        </w:rPr>
        <w:t>cristiana</w:t>
      </w:r>
      <w:proofErr w:type="spellEnd"/>
      <w:r w:rsidRPr="00D82B33">
        <w:rPr>
          <w:rFonts w:ascii="Tahoma" w:hAnsi="Tahoma" w:cs="Tahoma"/>
        </w:rPr>
        <w:t xml:space="preserve"> e </w:t>
      </w:r>
      <w:proofErr w:type="spellStart"/>
      <w:r w:rsidRPr="00D82B33">
        <w:rPr>
          <w:rFonts w:ascii="Tahoma" w:hAnsi="Tahoma" w:cs="Tahoma"/>
        </w:rPr>
        <w:t>disabilità</w:t>
      </w:r>
      <w:proofErr w:type="spellEnd"/>
      <w:r w:rsidRPr="00D82B33">
        <w:rPr>
          <w:rFonts w:ascii="Tahoma" w:hAnsi="Tahoma" w:cs="Tahoma"/>
        </w:rPr>
        <w:t xml:space="preserve"> » (Conseil diocésain « Communauté chrétienne et handicap »).</w:t>
      </w:r>
    </w:p>
    <w:p w14:paraId="1575A362" w14:textId="77777777" w:rsidR="00D82B33" w:rsidRPr="00D82B33" w:rsidRDefault="00D82B33" w:rsidP="00D82B33">
      <w:pPr>
        <w:pStyle w:val="Sansinterligne"/>
        <w:jc w:val="both"/>
        <w:rPr>
          <w:rFonts w:ascii="Tahoma" w:hAnsi="Tahoma" w:cs="Tahoma"/>
        </w:rPr>
      </w:pPr>
    </w:p>
    <w:p w14:paraId="08E0B6C2" w14:textId="0B2FDC0D" w:rsidR="00D82B33" w:rsidRPr="00D82B33" w:rsidRDefault="00D82B33" w:rsidP="00D82B33">
      <w:pPr>
        <w:pStyle w:val="Sansinterligne"/>
        <w:jc w:val="both"/>
        <w:rPr>
          <w:rFonts w:ascii="Tahoma" w:hAnsi="Tahoma" w:cs="Tahoma"/>
        </w:rPr>
      </w:pPr>
      <w:r w:rsidRPr="00D82B33">
        <w:rPr>
          <w:rFonts w:ascii="Tahoma" w:hAnsi="Tahoma" w:cs="Tahoma"/>
        </w:rPr>
        <w:t xml:space="preserve"> Voici le programme de la conférence de presse :</w:t>
      </w:r>
    </w:p>
    <w:p w14:paraId="2FCFEF0B" w14:textId="77777777" w:rsidR="00D82B33" w:rsidRPr="00D82B33" w:rsidRDefault="00D82B33" w:rsidP="00D82B33">
      <w:pPr>
        <w:pStyle w:val="Sansinterligne"/>
        <w:jc w:val="both"/>
        <w:rPr>
          <w:rFonts w:ascii="Tahoma" w:hAnsi="Tahoma" w:cs="Tahoma"/>
        </w:rPr>
      </w:pPr>
    </w:p>
    <w:p w14:paraId="5712462C" w14:textId="77777777" w:rsidR="00D82B33" w:rsidRPr="00D82B33" w:rsidRDefault="00D82B33" w:rsidP="00D82B33">
      <w:pPr>
        <w:pStyle w:val="Sansinterligne"/>
        <w:jc w:val="both"/>
        <w:rPr>
          <w:rFonts w:ascii="Tahoma" w:hAnsi="Tahoma" w:cs="Tahoma"/>
        </w:rPr>
      </w:pPr>
      <w:r w:rsidRPr="00D82B33">
        <w:rPr>
          <w:rFonts w:ascii="Tahoma" w:hAnsi="Tahoma" w:cs="Tahoma"/>
        </w:rPr>
        <w:t xml:space="preserve">     Salutations introductives : Don Giuseppe Como, président de la FOM et vicaire épiscopal pour l'éducation, la célébration de la foi et la pastorale scolaire.</w:t>
      </w:r>
    </w:p>
    <w:p w14:paraId="731AE344" w14:textId="77777777" w:rsidR="00D82B33" w:rsidRPr="00D82B33" w:rsidRDefault="00D82B33" w:rsidP="00D82B33">
      <w:pPr>
        <w:pStyle w:val="Sansinterligne"/>
        <w:jc w:val="both"/>
        <w:rPr>
          <w:rFonts w:ascii="Tahoma" w:hAnsi="Tahoma" w:cs="Tahoma"/>
        </w:rPr>
      </w:pPr>
      <w:r w:rsidRPr="00D82B33">
        <w:rPr>
          <w:rFonts w:ascii="Tahoma" w:hAnsi="Tahoma" w:cs="Tahoma"/>
        </w:rPr>
        <w:t xml:space="preserve">    Présentation du programme : Don Stefano Guidi, directeur de la FOM, Don Mauro Santoro, responsable de la Consulta </w:t>
      </w:r>
      <w:proofErr w:type="spellStart"/>
      <w:r w:rsidRPr="00D82B33">
        <w:rPr>
          <w:rFonts w:ascii="Tahoma" w:hAnsi="Tahoma" w:cs="Tahoma"/>
        </w:rPr>
        <w:t>diocesana</w:t>
      </w:r>
      <w:proofErr w:type="spellEnd"/>
      <w:r w:rsidRPr="00D82B33">
        <w:rPr>
          <w:rFonts w:ascii="Tahoma" w:hAnsi="Tahoma" w:cs="Tahoma"/>
        </w:rPr>
        <w:t xml:space="preserve"> « Communauté chrétienne et handicap », Erica Tossani, codirectrice de Caritas </w:t>
      </w:r>
      <w:proofErr w:type="spellStart"/>
      <w:r w:rsidRPr="00D82B33">
        <w:rPr>
          <w:rFonts w:ascii="Tahoma" w:hAnsi="Tahoma" w:cs="Tahoma"/>
        </w:rPr>
        <w:t>Ambrosiana</w:t>
      </w:r>
      <w:proofErr w:type="spellEnd"/>
      <w:r w:rsidRPr="00D82B33">
        <w:rPr>
          <w:rFonts w:ascii="Tahoma" w:hAnsi="Tahoma" w:cs="Tahoma"/>
        </w:rPr>
        <w:t>, et Massimo Achini, président du CSI Milano.</w:t>
      </w:r>
    </w:p>
    <w:p w14:paraId="698DAD5F" w14:textId="77777777" w:rsidR="00D82B33" w:rsidRPr="00D82B33" w:rsidRDefault="00D82B33" w:rsidP="00D82B33">
      <w:pPr>
        <w:pStyle w:val="Sansinterligne"/>
        <w:jc w:val="both"/>
        <w:rPr>
          <w:rFonts w:ascii="Tahoma" w:hAnsi="Tahoma" w:cs="Tahoma"/>
        </w:rPr>
      </w:pPr>
      <w:r w:rsidRPr="00D82B33">
        <w:rPr>
          <w:rFonts w:ascii="Tahoma" w:hAnsi="Tahoma" w:cs="Tahoma"/>
        </w:rPr>
        <w:t xml:space="preserve">    Interventions de Martina Riva, conseillère municipale chargée des sports, du tourisme et de la jeunesse de la ville de Milan, et Don Michele Gianola, sous-secrétaire de la Conférence épiscopale italienne et directeur par intérim du Bureau du tourisme et des sports.</w:t>
      </w:r>
    </w:p>
    <w:p w14:paraId="71C8A2E8" w14:textId="7B411782" w:rsidR="00D82B33" w:rsidRPr="00D82B33" w:rsidRDefault="00D82B33" w:rsidP="00D82B33">
      <w:pPr>
        <w:pStyle w:val="Sansinterligne"/>
        <w:jc w:val="both"/>
        <w:rPr>
          <w:rFonts w:ascii="Tahoma" w:hAnsi="Tahoma" w:cs="Tahoma"/>
        </w:rPr>
      </w:pPr>
      <w:r w:rsidRPr="00D82B33">
        <w:rPr>
          <w:rFonts w:ascii="Tahoma" w:hAnsi="Tahoma" w:cs="Tahoma"/>
        </w:rPr>
        <w:t>Conclusions de Mgr Mario Delpini, archevêque de Milan.</w:t>
      </w:r>
    </w:p>
    <w:sectPr w:rsidR="00D82B33" w:rsidRPr="00D82B33" w:rsidSect="00633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B"/>
    <w:rsid w:val="000575D1"/>
    <w:rsid w:val="00136276"/>
    <w:rsid w:val="00352063"/>
    <w:rsid w:val="00436E1B"/>
    <w:rsid w:val="005C2808"/>
    <w:rsid w:val="005E65FA"/>
    <w:rsid w:val="006336B3"/>
    <w:rsid w:val="00A75790"/>
    <w:rsid w:val="00CB13E4"/>
    <w:rsid w:val="00D82B33"/>
    <w:rsid w:val="00E401C4"/>
    <w:rsid w:val="00F66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DFFD"/>
  <w15:chartTrackingRefBased/>
  <w15:docId w15:val="{D25CDA62-2A89-47D5-B83A-C2CF9A0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E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E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E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E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E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E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E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E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E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E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E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E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E1B"/>
    <w:rPr>
      <w:rFonts w:eastAsiaTheme="majorEastAsia" w:cstheme="majorBidi"/>
      <w:color w:val="272727" w:themeColor="text1" w:themeTint="D8"/>
    </w:rPr>
  </w:style>
  <w:style w:type="paragraph" w:styleId="Titre">
    <w:name w:val="Title"/>
    <w:basedOn w:val="Normal"/>
    <w:next w:val="Normal"/>
    <w:link w:val="TitreCar"/>
    <w:uiPriority w:val="10"/>
    <w:qFormat/>
    <w:rsid w:val="004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E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E1B"/>
    <w:pPr>
      <w:spacing w:before="160"/>
      <w:jc w:val="center"/>
    </w:pPr>
    <w:rPr>
      <w:i/>
      <w:iCs/>
      <w:color w:val="404040" w:themeColor="text1" w:themeTint="BF"/>
    </w:rPr>
  </w:style>
  <w:style w:type="character" w:customStyle="1" w:styleId="CitationCar">
    <w:name w:val="Citation Car"/>
    <w:basedOn w:val="Policepardfaut"/>
    <w:link w:val="Citation"/>
    <w:uiPriority w:val="29"/>
    <w:rsid w:val="00436E1B"/>
    <w:rPr>
      <w:i/>
      <w:iCs/>
      <w:color w:val="404040" w:themeColor="text1" w:themeTint="BF"/>
    </w:rPr>
  </w:style>
  <w:style w:type="paragraph" w:styleId="Paragraphedeliste">
    <w:name w:val="List Paragraph"/>
    <w:basedOn w:val="Normal"/>
    <w:uiPriority w:val="34"/>
    <w:qFormat/>
    <w:rsid w:val="00436E1B"/>
    <w:pPr>
      <w:ind w:left="720"/>
      <w:contextualSpacing/>
    </w:pPr>
  </w:style>
  <w:style w:type="character" w:styleId="Accentuationintense">
    <w:name w:val="Intense Emphasis"/>
    <w:basedOn w:val="Policepardfaut"/>
    <w:uiPriority w:val="21"/>
    <w:qFormat/>
    <w:rsid w:val="00436E1B"/>
    <w:rPr>
      <w:i/>
      <w:iCs/>
      <w:color w:val="0F4761" w:themeColor="accent1" w:themeShade="BF"/>
    </w:rPr>
  </w:style>
  <w:style w:type="paragraph" w:styleId="Citationintense">
    <w:name w:val="Intense Quote"/>
    <w:basedOn w:val="Normal"/>
    <w:next w:val="Normal"/>
    <w:link w:val="CitationintenseCar"/>
    <w:uiPriority w:val="30"/>
    <w:qFormat/>
    <w:rsid w:val="004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E1B"/>
    <w:rPr>
      <w:i/>
      <w:iCs/>
      <w:color w:val="0F4761" w:themeColor="accent1" w:themeShade="BF"/>
    </w:rPr>
  </w:style>
  <w:style w:type="character" w:styleId="Rfrenceintense">
    <w:name w:val="Intense Reference"/>
    <w:basedOn w:val="Policepardfaut"/>
    <w:uiPriority w:val="32"/>
    <w:qFormat/>
    <w:rsid w:val="00436E1B"/>
    <w:rPr>
      <w:b/>
      <w:bCs/>
      <w:smallCaps/>
      <w:color w:val="0F4761" w:themeColor="accent1" w:themeShade="BF"/>
      <w:spacing w:val="5"/>
    </w:rPr>
  </w:style>
  <w:style w:type="paragraph" w:styleId="Sansinterligne">
    <w:name w:val="No Spacing"/>
    <w:uiPriority w:val="1"/>
    <w:qFormat/>
    <w:rsid w:val="00633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556</Words>
  <Characters>2983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9</cp:revision>
  <dcterms:created xsi:type="dcterms:W3CDTF">2026-01-16T15:00:00Z</dcterms:created>
  <dcterms:modified xsi:type="dcterms:W3CDTF">2026-01-23T13:40:00Z</dcterms:modified>
</cp:coreProperties>
</file>