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60DA2" w14:textId="77777777" w:rsidR="00B356BE" w:rsidRPr="00B356BE" w:rsidRDefault="00B356BE" w:rsidP="00B356BE">
      <w:pPr>
        <w:jc w:val="center"/>
        <w:rPr>
          <w:rFonts w:ascii="Times New Roman" w:eastAsia="Times New Roman" w:hAnsi="Times New Roman" w:cs="Times New Roman"/>
          <w:b/>
          <w:bCs/>
          <w:kern w:val="36"/>
          <w:sz w:val="40"/>
          <w:szCs w:val="40"/>
          <w:lang w:eastAsia="fr-FR"/>
        </w:rPr>
      </w:pPr>
      <w:r w:rsidRPr="00B356BE">
        <w:rPr>
          <w:rFonts w:ascii="Times New Roman" w:eastAsia="Times New Roman" w:hAnsi="Times New Roman" w:cs="Times New Roman"/>
          <w:b/>
          <w:bCs/>
          <w:kern w:val="36"/>
          <w:sz w:val="40"/>
          <w:szCs w:val="40"/>
          <w:lang w:eastAsia="fr-FR"/>
        </w:rPr>
        <w:t>Euro 2024 : une équipe espagnole portée par la foi</w:t>
      </w:r>
    </w:p>
    <w:p w14:paraId="3A2163C2" w14:textId="77777777" w:rsidR="0062308B" w:rsidRDefault="0062308B" w:rsidP="00B356BE">
      <w:pPr>
        <w:jc w:val="both"/>
        <w:rPr>
          <w:rFonts w:ascii="Times New Roman" w:eastAsia="Times New Roman" w:hAnsi="Times New Roman" w:cs="Times New Roman"/>
          <w:kern w:val="36"/>
          <w:sz w:val="24"/>
          <w:szCs w:val="24"/>
          <w:lang w:eastAsia="fr-FR"/>
        </w:rPr>
      </w:pPr>
    </w:p>
    <w:p w14:paraId="46467D0F" w14:textId="3C1CDB99" w:rsidR="00B356BE" w:rsidRPr="00B356BE" w:rsidRDefault="00B356BE" w:rsidP="00B356BE">
      <w:pPr>
        <w:jc w:val="both"/>
        <w:rPr>
          <w:rFonts w:ascii="Times New Roman" w:eastAsia="Times New Roman" w:hAnsi="Times New Roman" w:cs="Times New Roman"/>
          <w:kern w:val="36"/>
          <w:sz w:val="24"/>
          <w:szCs w:val="24"/>
          <w:lang w:eastAsia="fr-FR"/>
        </w:rPr>
      </w:pPr>
      <w:r w:rsidRPr="00B356BE">
        <w:rPr>
          <w:rFonts w:ascii="Times New Roman" w:eastAsia="Times New Roman" w:hAnsi="Times New Roman" w:cs="Times New Roman"/>
          <w:kern w:val="36"/>
          <w:sz w:val="24"/>
          <w:szCs w:val="24"/>
          <w:lang w:eastAsia="fr-FR"/>
        </w:rPr>
        <w:t>Les joueurs de l'équipe nationale espagnole de football célèbrent sur la scène de la place de Cibeles, le 15 juillet 2024, après la victoire de l'Espagne lors de la finale de l'UEFA Euro 2024.</w:t>
      </w:r>
    </w:p>
    <w:p w14:paraId="193885BD" w14:textId="77777777" w:rsidR="00B356BE" w:rsidRPr="00B356BE" w:rsidRDefault="00000000" w:rsidP="00B356BE">
      <w:pPr>
        <w:jc w:val="both"/>
        <w:rPr>
          <w:rFonts w:ascii="Times New Roman" w:eastAsia="Times New Roman" w:hAnsi="Times New Roman" w:cs="Times New Roman"/>
          <w:kern w:val="36"/>
          <w:sz w:val="24"/>
          <w:szCs w:val="24"/>
          <w:lang w:eastAsia="fr-FR"/>
        </w:rPr>
      </w:pPr>
      <w:hyperlink r:id="rId4" w:history="1">
        <w:r w:rsidR="00B356BE" w:rsidRPr="00B356BE">
          <w:rPr>
            <w:rStyle w:val="Lienhypertexte"/>
            <w:rFonts w:ascii="Times New Roman" w:eastAsia="Times New Roman" w:hAnsi="Times New Roman" w:cs="Times New Roman"/>
            <w:kern w:val="36"/>
            <w:sz w:val="24"/>
            <w:szCs w:val="24"/>
            <w:lang w:eastAsia="fr-FR"/>
          </w:rPr>
          <w:t>La rédaction d'Aleteia</w:t>
        </w:r>
      </w:hyperlink>
      <w:r w:rsidR="00B356BE" w:rsidRPr="00B356BE">
        <w:rPr>
          <w:rFonts w:ascii="Times New Roman" w:eastAsia="Times New Roman" w:hAnsi="Times New Roman" w:cs="Times New Roman"/>
          <w:kern w:val="36"/>
          <w:sz w:val="24"/>
          <w:szCs w:val="24"/>
          <w:lang w:eastAsia="fr-FR"/>
        </w:rPr>
        <w:t xml:space="preserve"> - publié le 16/07/24</w:t>
      </w:r>
    </w:p>
    <w:p w14:paraId="286F5C9C" w14:textId="77777777" w:rsidR="00B356BE" w:rsidRPr="00B356BE" w:rsidRDefault="00B356BE" w:rsidP="00B356BE">
      <w:pPr>
        <w:jc w:val="both"/>
        <w:rPr>
          <w:rFonts w:ascii="Times New Roman" w:eastAsia="Times New Roman" w:hAnsi="Times New Roman" w:cs="Times New Roman"/>
          <w:kern w:val="36"/>
          <w:sz w:val="24"/>
          <w:szCs w:val="24"/>
          <w:lang w:eastAsia="fr-FR"/>
        </w:rPr>
      </w:pPr>
      <w:r w:rsidRPr="00B356BE">
        <w:rPr>
          <w:rFonts w:ascii="Times New Roman" w:eastAsia="Times New Roman" w:hAnsi="Times New Roman" w:cs="Times New Roman"/>
          <w:kern w:val="36"/>
          <w:sz w:val="24"/>
          <w:szCs w:val="24"/>
          <w:lang w:eastAsia="fr-FR"/>
        </w:rPr>
        <w:t xml:space="preserve">L'Espagne a été sacrée championne d'Europe de football après avoir dominé l'Angleterre lors de la finale de l'Euro 2024 le 14 juillet. Si le talent et l'entraînement des joueurs y sont pour beaucoup, certains athlètes n'ont pas hésité à rendre grâce à Dieu pour la victoire. </w:t>
      </w:r>
    </w:p>
    <w:p w14:paraId="534081F2" w14:textId="77777777" w:rsidR="00B356BE" w:rsidRPr="00B356BE" w:rsidRDefault="00B356BE" w:rsidP="00B356BE">
      <w:pPr>
        <w:jc w:val="both"/>
        <w:rPr>
          <w:rFonts w:ascii="Times New Roman" w:eastAsia="Times New Roman" w:hAnsi="Times New Roman" w:cs="Times New Roman"/>
          <w:kern w:val="36"/>
          <w:sz w:val="24"/>
          <w:szCs w:val="24"/>
          <w:lang w:eastAsia="fr-FR"/>
        </w:rPr>
      </w:pPr>
      <w:r w:rsidRPr="00B356BE">
        <w:rPr>
          <w:rFonts w:ascii="Times New Roman" w:eastAsia="Times New Roman" w:hAnsi="Times New Roman" w:cs="Times New Roman"/>
          <w:kern w:val="36"/>
          <w:sz w:val="24"/>
          <w:szCs w:val="24"/>
          <w:lang w:eastAsia="fr-FR"/>
        </w:rPr>
        <w:t xml:space="preserve">L'Espagne est en liesse depuis la victoire de La Roja contre l'Angleterre, dimanche 14 juillet, la sacrant championne d'Europe de football pour la quatrième fois de son histoire. En remportant la finale de l'Euro 2024 avec deux buts à un, l'équipe nationale d'Espagne a fait la joie de tout un pays. Et si l'entraînement rigoureux suivi par les joueurs y est certainement pour beaucoup, certains n'ont pas hésité à rendre grâce à Dieu pour cette victoire, à l'image de Rodrigo Hernández Cascante. Mieux connu sous le nom de Rodri, ce jeune joueur issu du club de Manchester City n'a pas hésité à témoigner de sa foi juste après avoir été élu meilleur joueur de la compétition. "C'est le plus beau jour de ma carrière", a-t-il admis devant les caméras à l'issue de la finale avant d'ajouter en envoyant un baiser vers le ciel : "Dans la vie et dans le football, quand tu fais bien les choses, Dieu te récompense." </w:t>
      </w:r>
    </w:p>
    <w:p w14:paraId="6CC6005F" w14:textId="77777777" w:rsidR="00B356BE" w:rsidRPr="00B356BE" w:rsidRDefault="00B356BE" w:rsidP="00B356BE">
      <w:pPr>
        <w:jc w:val="both"/>
        <w:rPr>
          <w:rFonts w:ascii="Times New Roman" w:eastAsia="Times New Roman" w:hAnsi="Times New Roman" w:cs="Times New Roman"/>
          <w:kern w:val="36"/>
          <w:sz w:val="24"/>
          <w:szCs w:val="24"/>
          <w:lang w:eastAsia="fr-FR"/>
        </w:rPr>
      </w:pPr>
      <w:r w:rsidRPr="00B356BE">
        <w:rPr>
          <w:rFonts w:ascii="Times New Roman" w:eastAsia="Times New Roman" w:hAnsi="Times New Roman" w:cs="Times New Roman"/>
          <w:kern w:val="36"/>
          <w:sz w:val="24"/>
          <w:szCs w:val="24"/>
          <w:lang w:eastAsia="fr-FR"/>
        </w:rPr>
        <w:t xml:space="preserve">Une déclaration à laquelle Luis de la Fuente Castillo, entraîneur de l'équipe, aurait très certainement souscrit. Fervent catholique, l'entraîneur de La Roja n'a jamais fait mystère de sa foi et l'a au contraire manifestée en public à bien des reprises. En témoigne une </w:t>
      </w:r>
      <w:hyperlink r:id="rId5" w:tgtFrame="_blank" w:history="1">
        <w:r w:rsidRPr="00B356BE">
          <w:rPr>
            <w:rStyle w:val="Lienhypertexte"/>
            <w:rFonts w:ascii="Times New Roman" w:eastAsia="Times New Roman" w:hAnsi="Times New Roman" w:cs="Times New Roman"/>
            <w:kern w:val="36"/>
            <w:sz w:val="24"/>
            <w:szCs w:val="24"/>
            <w:lang w:eastAsia="fr-FR"/>
          </w:rPr>
          <w:t>interview</w:t>
        </w:r>
      </w:hyperlink>
      <w:r w:rsidRPr="00B356BE">
        <w:rPr>
          <w:rFonts w:ascii="Times New Roman" w:eastAsia="Times New Roman" w:hAnsi="Times New Roman" w:cs="Times New Roman"/>
          <w:kern w:val="36"/>
          <w:sz w:val="24"/>
          <w:szCs w:val="24"/>
          <w:lang w:eastAsia="fr-FR"/>
        </w:rPr>
        <w:t xml:space="preserve"> le 12 juillet, peu avant le grand jour de l'affrontement contre l'Angleterre, où Luis de la Fuente répond à une journaliste l'interrogeant sur le signe de croix qu'il effectue avant chaque début de match. "Est-ce de la superstition ?", "Non, ce n'en est pas", répond avec conviction l'entraîneur, "c'est de la foi". Peu de temps avant d'affronter la France en demi-finale de l'Euro le 9 juillet, Luis de la Fuente avait également </w:t>
      </w:r>
      <w:hyperlink r:id="rId6" w:tgtFrame="_blank" w:history="1">
        <w:r w:rsidRPr="00B356BE">
          <w:rPr>
            <w:rStyle w:val="Lienhypertexte"/>
            <w:rFonts w:ascii="Times New Roman" w:eastAsia="Times New Roman" w:hAnsi="Times New Roman" w:cs="Times New Roman"/>
            <w:kern w:val="36"/>
            <w:sz w:val="24"/>
            <w:szCs w:val="24"/>
            <w:lang w:eastAsia="fr-FR"/>
          </w:rPr>
          <w:t>confié</w:t>
        </w:r>
      </w:hyperlink>
      <w:r w:rsidRPr="00B356BE">
        <w:rPr>
          <w:rFonts w:ascii="Times New Roman" w:eastAsia="Times New Roman" w:hAnsi="Times New Roman" w:cs="Times New Roman"/>
          <w:kern w:val="36"/>
          <w:sz w:val="24"/>
          <w:szCs w:val="24"/>
          <w:lang w:eastAsia="fr-FR"/>
        </w:rPr>
        <w:t xml:space="preserve"> au journal </w:t>
      </w:r>
      <w:r w:rsidRPr="00B356BE">
        <w:rPr>
          <w:rFonts w:ascii="Times New Roman" w:eastAsia="Times New Roman" w:hAnsi="Times New Roman" w:cs="Times New Roman"/>
          <w:i/>
          <w:iCs/>
          <w:kern w:val="36"/>
          <w:sz w:val="24"/>
          <w:szCs w:val="24"/>
          <w:lang w:eastAsia="fr-FR"/>
        </w:rPr>
        <w:t>El Periodico</w:t>
      </w:r>
      <w:r w:rsidRPr="00B356BE">
        <w:rPr>
          <w:rFonts w:ascii="Times New Roman" w:eastAsia="Times New Roman" w:hAnsi="Times New Roman" w:cs="Times New Roman"/>
          <w:kern w:val="36"/>
          <w:sz w:val="24"/>
          <w:szCs w:val="24"/>
          <w:lang w:eastAsia="fr-FR"/>
        </w:rPr>
        <w:t xml:space="preserve"> faire partie de "ceux qui prient tous les jours", demandant à Dieu "ainsi qu’à saint Fermín et à la Vierge de La Vega, de nous aider, d’être proches". </w:t>
      </w:r>
    </w:p>
    <w:p w14:paraId="03092617" w14:textId="77777777" w:rsidR="00B356BE" w:rsidRPr="00B356BE" w:rsidRDefault="00B356BE" w:rsidP="00B356BE">
      <w:pPr>
        <w:jc w:val="both"/>
        <w:rPr>
          <w:rFonts w:ascii="Times New Roman" w:eastAsia="Times New Roman" w:hAnsi="Times New Roman" w:cs="Times New Roman"/>
          <w:kern w:val="36"/>
          <w:sz w:val="24"/>
          <w:szCs w:val="24"/>
          <w:lang w:eastAsia="fr-FR"/>
        </w:rPr>
      </w:pPr>
      <w:r w:rsidRPr="00B356BE">
        <w:rPr>
          <w:rFonts w:ascii="Times New Roman" w:eastAsia="Times New Roman" w:hAnsi="Times New Roman" w:cs="Times New Roman"/>
          <w:kern w:val="36"/>
          <w:sz w:val="24"/>
          <w:szCs w:val="24"/>
          <w:lang w:eastAsia="fr-FR"/>
        </w:rPr>
        <w:t>Les évêques espagnols n'ont pas manqué de relever ce témoignage de foi apporté par le sportif. "Félicitations ! Merci aux champions ! Félicitations à tous et en particulier au coach Luis de la Fuente, un homme profondément croyant, qui manifeste publiquement et sans complexe sa foi et sa dévotion au Christ", a ainsi déclaré Mgr José Ángel Saiz Meneses, archevêque de Séville, dans un message publié sur X le 14 juillet. Parmi les joueurs catholiques de La Roja, on trouve également l'attaquant et capitaine Álvaro Morata. Ce trentenaire de l'Atlético Madrid a ainsi reçu le sacrement de la confirmation en 2017, peu de temps avant de se marier.</w:t>
      </w:r>
    </w:p>
    <w:p w14:paraId="1F5A7827" w14:textId="1AB6169F" w:rsidR="00593134" w:rsidRPr="00B356BE" w:rsidRDefault="00593134" w:rsidP="00B356BE"/>
    <w:sectPr w:rsidR="00593134" w:rsidRPr="00B356BE"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0123F"/>
    <w:rsid w:val="004E2629"/>
    <w:rsid w:val="005004EA"/>
    <w:rsid w:val="0054121B"/>
    <w:rsid w:val="005621D5"/>
    <w:rsid w:val="00580526"/>
    <w:rsid w:val="00593134"/>
    <w:rsid w:val="0062308B"/>
    <w:rsid w:val="0066760D"/>
    <w:rsid w:val="00681776"/>
    <w:rsid w:val="00740265"/>
    <w:rsid w:val="0075132E"/>
    <w:rsid w:val="00753352"/>
    <w:rsid w:val="007666AD"/>
    <w:rsid w:val="007B527C"/>
    <w:rsid w:val="007D75AC"/>
    <w:rsid w:val="00826792"/>
    <w:rsid w:val="0085342F"/>
    <w:rsid w:val="00892104"/>
    <w:rsid w:val="008B0934"/>
    <w:rsid w:val="008B1222"/>
    <w:rsid w:val="008B1BF3"/>
    <w:rsid w:val="00944F5D"/>
    <w:rsid w:val="009831C3"/>
    <w:rsid w:val="00A12D12"/>
    <w:rsid w:val="00A6585A"/>
    <w:rsid w:val="00A83BEC"/>
    <w:rsid w:val="00B356BE"/>
    <w:rsid w:val="00B91705"/>
    <w:rsid w:val="00BA7978"/>
    <w:rsid w:val="00C37E89"/>
    <w:rsid w:val="00C80E18"/>
    <w:rsid w:val="00DE41DF"/>
    <w:rsid w:val="00E07F53"/>
    <w:rsid w:val="00E32160"/>
    <w:rsid w:val="00E82DAA"/>
    <w:rsid w:val="00EB7B77"/>
    <w:rsid w:val="00F07346"/>
    <w:rsid w:val="00F65678"/>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B09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B093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B09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093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B0934"/>
    <w:rPr>
      <w:rFonts w:ascii="Times New Roman" w:eastAsia="Times New Roman" w:hAnsi="Times New Roman" w:cs="Times New Roman"/>
      <w:b/>
      <w:bCs/>
      <w:sz w:val="36"/>
      <w:szCs w:val="36"/>
      <w:lang w:eastAsia="fr-FR"/>
    </w:rPr>
  </w:style>
  <w:style w:type="paragraph" w:customStyle="1" w:styleId="css-1coepuv">
    <w:name w:val="css-1coepuv"/>
    <w:basedOn w:val="Normal"/>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B0934"/>
    <w:rPr>
      <w:color w:val="0000FF"/>
      <w:u w:val="single"/>
    </w:rPr>
  </w:style>
  <w:style w:type="paragraph" w:customStyle="1" w:styleId="css-1fdfc6t">
    <w:name w:val="css-1fdfc6t"/>
    <w:basedOn w:val="Normal"/>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8B0934"/>
  </w:style>
  <w:style w:type="paragraph" w:styleId="NormalWeb">
    <w:name w:val="Normal (Web)"/>
    <w:basedOn w:val="Normal"/>
    <w:uiPriority w:val="99"/>
    <w:semiHidden/>
    <w:unhideWhenUsed/>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8B0934"/>
    <w:rPr>
      <w:rFonts w:asciiTheme="majorHAnsi" w:eastAsiaTheme="majorEastAsia" w:hAnsiTheme="majorHAnsi" w:cstheme="majorBidi"/>
      <w:color w:val="1F3763" w:themeColor="accent1" w:themeShade="7F"/>
      <w:sz w:val="24"/>
      <w:szCs w:val="24"/>
    </w:rPr>
  </w:style>
  <w:style w:type="character" w:styleId="Mentionnonrsolue">
    <w:name w:val="Unresolved Mention"/>
    <w:basedOn w:val="Policepardfaut"/>
    <w:uiPriority w:val="99"/>
    <w:semiHidden/>
    <w:unhideWhenUsed/>
    <w:rsid w:val="00B35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772488">
      <w:bodyDiv w:val="1"/>
      <w:marLeft w:val="0"/>
      <w:marRight w:val="0"/>
      <w:marTop w:val="0"/>
      <w:marBottom w:val="0"/>
      <w:divBdr>
        <w:top w:val="none" w:sz="0" w:space="0" w:color="auto"/>
        <w:left w:val="none" w:sz="0" w:space="0" w:color="auto"/>
        <w:bottom w:val="none" w:sz="0" w:space="0" w:color="auto"/>
        <w:right w:val="none" w:sz="0" w:space="0" w:color="auto"/>
      </w:divBdr>
      <w:divsChild>
        <w:div w:id="1568808762">
          <w:marLeft w:val="0"/>
          <w:marRight w:val="0"/>
          <w:marTop w:val="0"/>
          <w:marBottom w:val="0"/>
          <w:divBdr>
            <w:top w:val="none" w:sz="0" w:space="0" w:color="auto"/>
            <w:left w:val="none" w:sz="0" w:space="0" w:color="auto"/>
            <w:bottom w:val="none" w:sz="0" w:space="0" w:color="auto"/>
            <w:right w:val="none" w:sz="0" w:space="0" w:color="auto"/>
          </w:divBdr>
        </w:div>
        <w:div w:id="376200203">
          <w:marLeft w:val="0"/>
          <w:marRight w:val="0"/>
          <w:marTop w:val="0"/>
          <w:marBottom w:val="0"/>
          <w:divBdr>
            <w:top w:val="none" w:sz="0" w:space="0" w:color="auto"/>
            <w:left w:val="none" w:sz="0" w:space="0" w:color="auto"/>
            <w:bottom w:val="none" w:sz="0" w:space="0" w:color="auto"/>
            <w:right w:val="none" w:sz="0" w:space="0" w:color="auto"/>
          </w:divBdr>
        </w:div>
        <w:div w:id="971208914">
          <w:marLeft w:val="0"/>
          <w:marRight w:val="0"/>
          <w:marTop w:val="0"/>
          <w:marBottom w:val="0"/>
          <w:divBdr>
            <w:top w:val="none" w:sz="0" w:space="0" w:color="auto"/>
            <w:left w:val="none" w:sz="0" w:space="0" w:color="auto"/>
            <w:bottom w:val="none" w:sz="0" w:space="0" w:color="auto"/>
            <w:right w:val="none" w:sz="0" w:space="0" w:color="auto"/>
          </w:divBdr>
          <w:divsChild>
            <w:div w:id="647781641">
              <w:marLeft w:val="0"/>
              <w:marRight w:val="0"/>
              <w:marTop w:val="0"/>
              <w:marBottom w:val="0"/>
              <w:divBdr>
                <w:top w:val="none" w:sz="0" w:space="0" w:color="auto"/>
                <w:left w:val="none" w:sz="0" w:space="0" w:color="auto"/>
                <w:bottom w:val="none" w:sz="0" w:space="0" w:color="auto"/>
                <w:right w:val="none" w:sz="0" w:space="0" w:color="auto"/>
              </w:divBdr>
              <w:divsChild>
                <w:div w:id="732389629">
                  <w:marLeft w:val="0"/>
                  <w:marRight w:val="0"/>
                  <w:marTop w:val="0"/>
                  <w:marBottom w:val="0"/>
                  <w:divBdr>
                    <w:top w:val="none" w:sz="0" w:space="0" w:color="auto"/>
                    <w:left w:val="none" w:sz="0" w:space="0" w:color="auto"/>
                    <w:bottom w:val="none" w:sz="0" w:space="0" w:color="auto"/>
                    <w:right w:val="none" w:sz="0" w:space="0" w:color="auto"/>
                  </w:divBdr>
                </w:div>
                <w:div w:id="1013612034">
                  <w:marLeft w:val="0"/>
                  <w:marRight w:val="0"/>
                  <w:marTop w:val="0"/>
                  <w:marBottom w:val="0"/>
                  <w:divBdr>
                    <w:top w:val="none" w:sz="0" w:space="0" w:color="auto"/>
                    <w:left w:val="none" w:sz="0" w:space="0" w:color="auto"/>
                    <w:bottom w:val="none" w:sz="0" w:space="0" w:color="auto"/>
                    <w:right w:val="none" w:sz="0" w:space="0" w:color="auto"/>
                  </w:divBdr>
                  <w:divsChild>
                    <w:div w:id="1832990315">
                      <w:marLeft w:val="0"/>
                      <w:marRight w:val="0"/>
                      <w:marTop w:val="0"/>
                      <w:marBottom w:val="0"/>
                      <w:divBdr>
                        <w:top w:val="none" w:sz="0" w:space="0" w:color="auto"/>
                        <w:left w:val="none" w:sz="0" w:space="0" w:color="auto"/>
                        <w:bottom w:val="none" w:sz="0" w:space="0" w:color="auto"/>
                        <w:right w:val="none" w:sz="0" w:space="0" w:color="auto"/>
                      </w:divBdr>
                    </w:div>
                  </w:divsChild>
                </w:div>
                <w:div w:id="962736624">
                  <w:marLeft w:val="0"/>
                  <w:marRight w:val="0"/>
                  <w:marTop w:val="0"/>
                  <w:marBottom w:val="0"/>
                  <w:divBdr>
                    <w:top w:val="none" w:sz="0" w:space="0" w:color="auto"/>
                    <w:left w:val="none" w:sz="0" w:space="0" w:color="auto"/>
                    <w:bottom w:val="none" w:sz="0" w:space="0" w:color="auto"/>
                    <w:right w:val="none" w:sz="0" w:space="0" w:color="auto"/>
                  </w:divBdr>
                  <w:divsChild>
                    <w:div w:id="868689253">
                      <w:marLeft w:val="0"/>
                      <w:marRight w:val="0"/>
                      <w:marTop w:val="0"/>
                      <w:marBottom w:val="0"/>
                      <w:divBdr>
                        <w:top w:val="none" w:sz="0" w:space="0" w:color="auto"/>
                        <w:left w:val="none" w:sz="0" w:space="0" w:color="auto"/>
                        <w:bottom w:val="none" w:sz="0" w:space="0" w:color="auto"/>
                        <w:right w:val="none" w:sz="0" w:space="0" w:color="auto"/>
                      </w:divBdr>
                    </w:div>
                  </w:divsChild>
                </w:div>
                <w:div w:id="1691643356">
                  <w:marLeft w:val="0"/>
                  <w:marRight w:val="0"/>
                  <w:marTop w:val="0"/>
                  <w:marBottom w:val="0"/>
                  <w:divBdr>
                    <w:top w:val="none" w:sz="0" w:space="0" w:color="auto"/>
                    <w:left w:val="none" w:sz="0" w:space="0" w:color="auto"/>
                    <w:bottom w:val="none" w:sz="0" w:space="0" w:color="auto"/>
                    <w:right w:val="none" w:sz="0" w:space="0" w:color="auto"/>
                  </w:divBdr>
                  <w:divsChild>
                    <w:div w:id="15104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45524">
      <w:bodyDiv w:val="1"/>
      <w:marLeft w:val="0"/>
      <w:marRight w:val="0"/>
      <w:marTop w:val="0"/>
      <w:marBottom w:val="0"/>
      <w:divBdr>
        <w:top w:val="none" w:sz="0" w:space="0" w:color="auto"/>
        <w:left w:val="none" w:sz="0" w:space="0" w:color="auto"/>
        <w:bottom w:val="none" w:sz="0" w:space="0" w:color="auto"/>
        <w:right w:val="none" w:sz="0" w:space="0" w:color="auto"/>
      </w:divBdr>
      <w:divsChild>
        <w:div w:id="1938518859">
          <w:marLeft w:val="0"/>
          <w:marRight w:val="0"/>
          <w:marTop w:val="0"/>
          <w:marBottom w:val="0"/>
          <w:divBdr>
            <w:top w:val="none" w:sz="0" w:space="0" w:color="auto"/>
            <w:left w:val="none" w:sz="0" w:space="0" w:color="auto"/>
            <w:bottom w:val="none" w:sz="0" w:space="0" w:color="auto"/>
            <w:right w:val="none" w:sz="0" w:space="0" w:color="auto"/>
          </w:divBdr>
        </w:div>
        <w:div w:id="971666124">
          <w:marLeft w:val="0"/>
          <w:marRight w:val="0"/>
          <w:marTop w:val="0"/>
          <w:marBottom w:val="0"/>
          <w:divBdr>
            <w:top w:val="none" w:sz="0" w:space="0" w:color="auto"/>
            <w:left w:val="none" w:sz="0" w:space="0" w:color="auto"/>
            <w:bottom w:val="none" w:sz="0" w:space="0" w:color="auto"/>
            <w:right w:val="none" w:sz="0" w:space="0" w:color="auto"/>
          </w:divBdr>
        </w:div>
        <w:div w:id="880240799">
          <w:marLeft w:val="0"/>
          <w:marRight w:val="0"/>
          <w:marTop w:val="0"/>
          <w:marBottom w:val="0"/>
          <w:divBdr>
            <w:top w:val="none" w:sz="0" w:space="0" w:color="auto"/>
            <w:left w:val="none" w:sz="0" w:space="0" w:color="auto"/>
            <w:bottom w:val="none" w:sz="0" w:space="0" w:color="auto"/>
            <w:right w:val="none" w:sz="0" w:space="0" w:color="auto"/>
          </w:divBdr>
          <w:divsChild>
            <w:div w:id="1226834899">
              <w:marLeft w:val="0"/>
              <w:marRight w:val="0"/>
              <w:marTop w:val="0"/>
              <w:marBottom w:val="0"/>
              <w:divBdr>
                <w:top w:val="none" w:sz="0" w:space="0" w:color="auto"/>
                <w:left w:val="none" w:sz="0" w:space="0" w:color="auto"/>
                <w:bottom w:val="none" w:sz="0" w:space="0" w:color="auto"/>
                <w:right w:val="none" w:sz="0" w:space="0" w:color="auto"/>
              </w:divBdr>
              <w:divsChild>
                <w:div w:id="634994481">
                  <w:marLeft w:val="0"/>
                  <w:marRight w:val="0"/>
                  <w:marTop w:val="0"/>
                  <w:marBottom w:val="0"/>
                  <w:divBdr>
                    <w:top w:val="none" w:sz="0" w:space="0" w:color="auto"/>
                    <w:left w:val="none" w:sz="0" w:space="0" w:color="auto"/>
                    <w:bottom w:val="none" w:sz="0" w:space="0" w:color="auto"/>
                    <w:right w:val="none" w:sz="0" w:space="0" w:color="auto"/>
                  </w:divBdr>
                </w:div>
                <w:div w:id="1781608182">
                  <w:marLeft w:val="0"/>
                  <w:marRight w:val="0"/>
                  <w:marTop w:val="0"/>
                  <w:marBottom w:val="0"/>
                  <w:divBdr>
                    <w:top w:val="none" w:sz="0" w:space="0" w:color="auto"/>
                    <w:left w:val="none" w:sz="0" w:space="0" w:color="auto"/>
                    <w:bottom w:val="none" w:sz="0" w:space="0" w:color="auto"/>
                    <w:right w:val="none" w:sz="0" w:space="0" w:color="auto"/>
                  </w:divBdr>
                  <w:divsChild>
                    <w:div w:id="1705792707">
                      <w:marLeft w:val="0"/>
                      <w:marRight w:val="0"/>
                      <w:marTop w:val="0"/>
                      <w:marBottom w:val="0"/>
                      <w:divBdr>
                        <w:top w:val="none" w:sz="0" w:space="0" w:color="auto"/>
                        <w:left w:val="none" w:sz="0" w:space="0" w:color="auto"/>
                        <w:bottom w:val="none" w:sz="0" w:space="0" w:color="auto"/>
                        <w:right w:val="none" w:sz="0" w:space="0" w:color="auto"/>
                      </w:divBdr>
                    </w:div>
                  </w:divsChild>
                </w:div>
                <w:div w:id="1228952843">
                  <w:marLeft w:val="0"/>
                  <w:marRight w:val="0"/>
                  <w:marTop w:val="0"/>
                  <w:marBottom w:val="0"/>
                  <w:divBdr>
                    <w:top w:val="none" w:sz="0" w:space="0" w:color="auto"/>
                    <w:left w:val="none" w:sz="0" w:space="0" w:color="auto"/>
                    <w:bottom w:val="none" w:sz="0" w:space="0" w:color="auto"/>
                    <w:right w:val="none" w:sz="0" w:space="0" w:color="auto"/>
                  </w:divBdr>
                  <w:divsChild>
                    <w:div w:id="511990065">
                      <w:marLeft w:val="0"/>
                      <w:marRight w:val="0"/>
                      <w:marTop w:val="0"/>
                      <w:marBottom w:val="0"/>
                      <w:divBdr>
                        <w:top w:val="none" w:sz="0" w:space="0" w:color="auto"/>
                        <w:left w:val="none" w:sz="0" w:space="0" w:color="auto"/>
                        <w:bottom w:val="none" w:sz="0" w:space="0" w:color="auto"/>
                        <w:right w:val="none" w:sz="0" w:space="0" w:color="auto"/>
                      </w:divBdr>
                    </w:div>
                  </w:divsChild>
                </w:div>
                <w:div w:id="1346907494">
                  <w:marLeft w:val="0"/>
                  <w:marRight w:val="0"/>
                  <w:marTop w:val="0"/>
                  <w:marBottom w:val="0"/>
                  <w:divBdr>
                    <w:top w:val="none" w:sz="0" w:space="0" w:color="auto"/>
                    <w:left w:val="none" w:sz="0" w:space="0" w:color="auto"/>
                    <w:bottom w:val="none" w:sz="0" w:space="0" w:color="auto"/>
                    <w:right w:val="none" w:sz="0" w:space="0" w:color="auto"/>
                  </w:divBdr>
                  <w:divsChild>
                    <w:div w:id="4060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132989">
      <w:bodyDiv w:val="1"/>
      <w:marLeft w:val="0"/>
      <w:marRight w:val="0"/>
      <w:marTop w:val="0"/>
      <w:marBottom w:val="0"/>
      <w:divBdr>
        <w:top w:val="none" w:sz="0" w:space="0" w:color="auto"/>
        <w:left w:val="none" w:sz="0" w:space="0" w:color="auto"/>
        <w:bottom w:val="none" w:sz="0" w:space="0" w:color="auto"/>
        <w:right w:val="none" w:sz="0" w:space="0" w:color="auto"/>
      </w:divBdr>
      <w:divsChild>
        <w:div w:id="740715640">
          <w:marLeft w:val="0"/>
          <w:marRight w:val="0"/>
          <w:marTop w:val="0"/>
          <w:marBottom w:val="0"/>
          <w:divBdr>
            <w:top w:val="none" w:sz="0" w:space="0" w:color="auto"/>
            <w:left w:val="none" w:sz="0" w:space="0" w:color="auto"/>
            <w:bottom w:val="none" w:sz="0" w:space="0" w:color="auto"/>
            <w:right w:val="none" w:sz="0" w:space="0" w:color="auto"/>
          </w:divBdr>
        </w:div>
        <w:div w:id="1580208618">
          <w:marLeft w:val="0"/>
          <w:marRight w:val="0"/>
          <w:marTop w:val="0"/>
          <w:marBottom w:val="0"/>
          <w:divBdr>
            <w:top w:val="none" w:sz="0" w:space="0" w:color="auto"/>
            <w:left w:val="none" w:sz="0" w:space="0" w:color="auto"/>
            <w:bottom w:val="none" w:sz="0" w:space="0" w:color="auto"/>
            <w:right w:val="none" w:sz="0" w:space="0" w:color="auto"/>
          </w:divBdr>
        </w:div>
        <w:div w:id="1471051669">
          <w:marLeft w:val="0"/>
          <w:marRight w:val="0"/>
          <w:marTop w:val="0"/>
          <w:marBottom w:val="0"/>
          <w:divBdr>
            <w:top w:val="none" w:sz="0" w:space="0" w:color="auto"/>
            <w:left w:val="none" w:sz="0" w:space="0" w:color="auto"/>
            <w:bottom w:val="none" w:sz="0" w:space="0" w:color="auto"/>
            <w:right w:val="none" w:sz="0" w:space="0" w:color="auto"/>
          </w:divBdr>
          <w:divsChild>
            <w:div w:id="948196954">
              <w:marLeft w:val="0"/>
              <w:marRight w:val="0"/>
              <w:marTop w:val="0"/>
              <w:marBottom w:val="0"/>
              <w:divBdr>
                <w:top w:val="none" w:sz="0" w:space="0" w:color="auto"/>
                <w:left w:val="none" w:sz="0" w:space="0" w:color="auto"/>
                <w:bottom w:val="none" w:sz="0" w:space="0" w:color="auto"/>
                <w:right w:val="none" w:sz="0" w:space="0" w:color="auto"/>
              </w:divBdr>
              <w:divsChild>
                <w:div w:id="1258054074">
                  <w:marLeft w:val="0"/>
                  <w:marRight w:val="0"/>
                  <w:marTop w:val="0"/>
                  <w:marBottom w:val="0"/>
                  <w:divBdr>
                    <w:top w:val="none" w:sz="0" w:space="0" w:color="auto"/>
                    <w:left w:val="none" w:sz="0" w:space="0" w:color="auto"/>
                    <w:bottom w:val="none" w:sz="0" w:space="0" w:color="auto"/>
                    <w:right w:val="none" w:sz="0" w:space="0" w:color="auto"/>
                  </w:divBdr>
                </w:div>
                <w:div w:id="242447336">
                  <w:marLeft w:val="0"/>
                  <w:marRight w:val="0"/>
                  <w:marTop w:val="0"/>
                  <w:marBottom w:val="0"/>
                  <w:divBdr>
                    <w:top w:val="none" w:sz="0" w:space="0" w:color="auto"/>
                    <w:left w:val="none" w:sz="0" w:space="0" w:color="auto"/>
                    <w:bottom w:val="none" w:sz="0" w:space="0" w:color="auto"/>
                    <w:right w:val="none" w:sz="0" w:space="0" w:color="auto"/>
                  </w:divBdr>
                  <w:divsChild>
                    <w:div w:id="1421218000">
                      <w:marLeft w:val="0"/>
                      <w:marRight w:val="0"/>
                      <w:marTop w:val="0"/>
                      <w:marBottom w:val="0"/>
                      <w:divBdr>
                        <w:top w:val="none" w:sz="0" w:space="0" w:color="auto"/>
                        <w:left w:val="none" w:sz="0" w:space="0" w:color="auto"/>
                        <w:bottom w:val="none" w:sz="0" w:space="0" w:color="auto"/>
                        <w:right w:val="none" w:sz="0" w:space="0" w:color="auto"/>
                      </w:divBdr>
                    </w:div>
                  </w:divsChild>
                </w:div>
                <w:div w:id="2047489262">
                  <w:marLeft w:val="0"/>
                  <w:marRight w:val="0"/>
                  <w:marTop w:val="0"/>
                  <w:marBottom w:val="0"/>
                  <w:divBdr>
                    <w:top w:val="none" w:sz="0" w:space="0" w:color="auto"/>
                    <w:left w:val="none" w:sz="0" w:space="0" w:color="auto"/>
                    <w:bottom w:val="none" w:sz="0" w:space="0" w:color="auto"/>
                    <w:right w:val="none" w:sz="0" w:space="0" w:color="auto"/>
                  </w:divBdr>
                  <w:divsChild>
                    <w:div w:id="642851809">
                      <w:marLeft w:val="0"/>
                      <w:marRight w:val="0"/>
                      <w:marTop w:val="0"/>
                      <w:marBottom w:val="0"/>
                      <w:divBdr>
                        <w:top w:val="none" w:sz="0" w:space="0" w:color="auto"/>
                        <w:left w:val="none" w:sz="0" w:space="0" w:color="auto"/>
                        <w:bottom w:val="none" w:sz="0" w:space="0" w:color="auto"/>
                        <w:right w:val="none" w:sz="0" w:space="0" w:color="auto"/>
                      </w:divBdr>
                    </w:div>
                  </w:divsChild>
                </w:div>
                <w:div w:id="508907790">
                  <w:marLeft w:val="0"/>
                  <w:marRight w:val="0"/>
                  <w:marTop w:val="0"/>
                  <w:marBottom w:val="0"/>
                  <w:divBdr>
                    <w:top w:val="none" w:sz="0" w:space="0" w:color="auto"/>
                    <w:left w:val="none" w:sz="0" w:space="0" w:color="auto"/>
                    <w:bottom w:val="none" w:sz="0" w:space="0" w:color="auto"/>
                    <w:right w:val="none" w:sz="0" w:space="0" w:color="auto"/>
                  </w:divBdr>
                  <w:divsChild>
                    <w:div w:id="8255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7144">
      <w:bodyDiv w:val="1"/>
      <w:marLeft w:val="0"/>
      <w:marRight w:val="0"/>
      <w:marTop w:val="0"/>
      <w:marBottom w:val="0"/>
      <w:divBdr>
        <w:top w:val="none" w:sz="0" w:space="0" w:color="auto"/>
        <w:left w:val="none" w:sz="0" w:space="0" w:color="auto"/>
        <w:bottom w:val="none" w:sz="0" w:space="0" w:color="auto"/>
        <w:right w:val="none" w:sz="0" w:space="0" w:color="auto"/>
      </w:divBdr>
      <w:divsChild>
        <w:div w:id="974259626">
          <w:marLeft w:val="0"/>
          <w:marRight w:val="0"/>
          <w:marTop w:val="0"/>
          <w:marBottom w:val="0"/>
          <w:divBdr>
            <w:top w:val="none" w:sz="0" w:space="0" w:color="auto"/>
            <w:left w:val="none" w:sz="0" w:space="0" w:color="auto"/>
            <w:bottom w:val="none" w:sz="0" w:space="0" w:color="auto"/>
            <w:right w:val="none" w:sz="0" w:space="0" w:color="auto"/>
          </w:divBdr>
          <w:divsChild>
            <w:div w:id="1793328183">
              <w:marLeft w:val="0"/>
              <w:marRight w:val="0"/>
              <w:marTop w:val="0"/>
              <w:marBottom w:val="0"/>
              <w:divBdr>
                <w:top w:val="none" w:sz="0" w:space="0" w:color="auto"/>
                <w:left w:val="none" w:sz="0" w:space="0" w:color="auto"/>
                <w:bottom w:val="none" w:sz="0" w:space="0" w:color="auto"/>
                <w:right w:val="none" w:sz="0" w:space="0" w:color="auto"/>
              </w:divBdr>
            </w:div>
          </w:divsChild>
        </w:div>
        <w:div w:id="1470633676">
          <w:marLeft w:val="0"/>
          <w:marRight w:val="0"/>
          <w:marTop w:val="0"/>
          <w:marBottom w:val="0"/>
          <w:divBdr>
            <w:top w:val="none" w:sz="0" w:space="0" w:color="auto"/>
            <w:left w:val="none" w:sz="0" w:space="0" w:color="auto"/>
            <w:bottom w:val="none" w:sz="0" w:space="0" w:color="auto"/>
            <w:right w:val="none" w:sz="0" w:space="0" w:color="auto"/>
          </w:divBdr>
        </w:div>
        <w:div w:id="767315258">
          <w:marLeft w:val="0"/>
          <w:marRight w:val="0"/>
          <w:marTop w:val="0"/>
          <w:marBottom w:val="0"/>
          <w:divBdr>
            <w:top w:val="none" w:sz="0" w:space="0" w:color="auto"/>
            <w:left w:val="none" w:sz="0" w:space="0" w:color="auto"/>
            <w:bottom w:val="none" w:sz="0" w:space="0" w:color="auto"/>
            <w:right w:val="none" w:sz="0" w:space="0" w:color="auto"/>
          </w:divBdr>
        </w:div>
      </w:divsChild>
    </w:div>
    <w:div w:id="1572933284">
      <w:bodyDiv w:val="1"/>
      <w:marLeft w:val="0"/>
      <w:marRight w:val="0"/>
      <w:marTop w:val="0"/>
      <w:marBottom w:val="0"/>
      <w:divBdr>
        <w:top w:val="none" w:sz="0" w:space="0" w:color="auto"/>
        <w:left w:val="none" w:sz="0" w:space="0" w:color="auto"/>
        <w:bottom w:val="none" w:sz="0" w:space="0" w:color="auto"/>
        <w:right w:val="none" w:sz="0" w:space="0" w:color="auto"/>
      </w:divBdr>
      <w:divsChild>
        <w:div w:id="2030132873">
          <w:marLeft w:val="0"/>
          <w:marRight w:val="0"/>
          <w:marTop w:val="0"/>
          <w:marBottom w:val="0"/>
          <w:divBdr>
            <w:top w:val="none" w:sz="0" w:space="0" w:color="auto"/>
            <w:left w:val="none" w:sz="0" w:space="0" w:color="auto"/>
            <w:bottom w:val="none" w:sz="0" w:space="0" w:color="auto"/>
            <w:right w:val="none" w:sz="0" w:space="0" w:color="auto"/>
          </w:divBdr>
        </w:div>
        <w:div w:id="1062405359">
          <w:marLeft w:val="0"/>
          <w:marRight w:val="0"/>
          <w:marTop w:val="0"/>
          <w:marBottom w:val="0"/>
          <w:divBdr>
            <w:top w:val="none" w:sz="0" w:space="0" w:color="auto"/>
            <w:left w:val="none" w:sz="0" w:space="0" w:color="auto"/>
            <w:bottom w:val="none" w:sz="0" w:space="0" w:color="auto"/>
            <w:right w:val="none" w:sz="0" w:space="0" w:color="auto"/>
          </w:divBdr>
        </w:div>
        <w:div w:id="624041341">
          <w:marLeft w:val="0"/>
          <w:marRight w:val="0"/>
          <w:marTop w:val="0"/>
          <w:marBottom w:val="0"/>
          <w:divBdr>
            <w:top w:val="none" w:sz="0" w:space="0" w:color="auto"/>
            <w:left w:val="none" w:sz="0" w:space="0" w:color="auto"/>
            <w:bottom w:val="none" w:sz="0" w:space="0" w:color="auto"/>
            <w:right w:val="none" w:sz="0" w:space="0" w:color="auto"/>
          </w:divBdr>
          <w:divsChild>
            <w:div w:id="926693668">
              <w:marLeft w:val="0"/>
              <w:marRight w:val="0"/>
              <w:marTop w:val="0"/>
              <w:marBottom w:val="0"/>
              <w:divBdr>
                <w:top w:val="none" w:sz="0" w:space="0" w:color="auto"/>
                <w:left w:val="none" w:sz="0" w:space="0" w:color="auto"/>
                <w:bottom w:val="none" w:sz="0" w:space="0" w:color="auto"/>
                <w:right w:val="none" w:sz="0" w:space="0" w:color="auto"/>
              </w:divBdr>
              <w:divsChild>
                <w:div w:id="1116096046">
                  <w:marLeft w:val="0"/>
                  <w:marRight w:val="0"/>
                  <w:marTop w:val="0"/>
                  <w:marBottom w:val="0"/>
                  <w:divBdr>
                    <w:top w:val="none" w:sz="0" w:space="0" w:color="auto"/>
                    <w:left w:val="none" w:sz="0" w:space="0" w:color="auto"/>
                    <w:bottom w:val="none" w:sz="0" w:space="0" w:color="auto"/>
                    <w:right w:val="none" w:sz="0" w:space="0" w:color="auto"/>
                  </w:divBdr>
                </w:div>
                <w:div w:id="224416795">
                  <w:marLeft w:val="0"/>
                  <w:marRight w:val="0"/>
                  <w:marTop w:val="0"/>
                  <w:marBottom w:val="0"/>
                  <w:divBdr>
                    <w:top w:val="none" w:sz="0" w:space="0" w:color="auto"/>
                    <w:left w:val="none" w:sz="0" w:space="0" w:color="auto"/>
                    <w:bottom w:val="none" w:sz="0" w:space="0" w:color="auto"/>
                    <w:right w:val="none" w:sz="0" w:space="0" w:color="auto"/>
                  </w:divBdr>
                  <w:divsChild>
                    <w:div w:id="1816797920">
                      <w:marLeft w:val="0"/>
                      <w:marRight w:val="0"/>
                      <w:marTop w:val="0"/>
                      <w:marBottom w:val="0"/>
                      <w:divBdr>
                        <w:top w:val="none" w:sz="0" w:space="0" w:color="auto"/>
                        <w:left w:val="none" w:sz="0" w:space="0" w:color="auto"/>
                        <w:bottom w:val="none" w:sz="0" w:space="0" w:color="auto"/>
                        <w:right w:val="none" w:sz="0" w:space="0" w:color="auto"/>
                      </w:divBdr>
                    </w:div>
                  </w:divsChild>
                </w:div>
                <w:div w:id="1624193462">
                  <w:marLeft w:val="0"/>
                  <w:marRight w:val="0"/>
                  <w:marTop w:val="0"/>
                  <w:marBottom w:val="0"/>
                  <w:divBdr>
                    <w:top w:val="none" w:sz="0" w:space="0" w:color="auto"/>
                    <w:left w:val="none" w:sz="0" w:space="0" w:color="auto"/>
                    <w:bottom w:val="none" w:sz="0" w:space="0" w:color="auto"/>
                    <w:right w:val="none" w:sz="0" w:space="0" w:color="auto"/>
                  </w:divBdr>
                  <w:divsChild>
                    <w:div w:id="561017606">
                      <w:marLeft w:val="0"/>
                      <w:marRight w:val="0"/>
                      <w:marTop w:val="0"/>
                      <w:marBottom w:val="0"/>
                      <w:divBdr>
                        <w:top w:val="none" w:sz="0" w:space="0" w:color="auto"/>
                        <w:left w:val="none" w:sz="0" w:space="0" w:color="auto"/>
                        <w:bottom w:val="none" w:sz="0" w:space="0" w:color="auto"/>
                        <w:right w:val="none" w:sz="0" w:space="0" w:color="auto"/>
                      </w:divBdr>
                    </w:div>
                  </w:divsChild>
                </w:div>
                <w:div w:id="158548548">
                  <w:marLeft w:val="0"/>
                  <w:marRight w:val="0"/>
                  <w:marTop w:val="0"/>
                  <w:marBottom w:val="0"/>
                  <w:divBdr>
                    <w:top w:val="none" w:sz="0" w:space="0" w:color="auto"/>
                    <w:left w:val="none" w:sz="0" w:space="0" w:color="auto"/>
                    <w:bottom w:val="none" w:sz="0" w:space="0" w:color="auto"/>
                    <w:right w:val="none" w:sz="0" w:space="0" w:color="auto"/>
                  </w:divBdr>
                  <w:divsChild>
                    <w:div w:id="922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18223">
      <w:bodyDiv w:val="1"/>
      <w:marLeft w:val="0"/>
      <w:marRight w:val="0"/>
      <w:marTop w:val="0"/>
      <w:marBottom w:val="0"/>
      <w:divBdr>
        <w:top w:val="none" w:sz="0" w:space="0" w:color="auto"/>
        <w:left w:val="none" w:sz="0" w:space="0" w:color="auto"/>
        <w:bottom w:val="none" w:sz="0" w:space="0" w:color="auto"/>
        <w:right w:val="none" w:sz="0" w:space="0" w:color="auto"/>
      </w:divBdr>
      <w:divsChild>
        <w:div w:id="105500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periodico.com/es/deportes/20240707/entrevista-luis-fuente-rezo-dia-105274633" TargetMode="External"/><Relationship Id="rId5" Type="http://schemas.openxmlformats.org/officeDocument/2006/relationships/hyperlink" Target="https://x.com/UniCatolicos_es/status/1810185166150672880" TargetMode="External"/><Relationship Id="rId4" Type="http://schemas.openxmlformats.org/officeDocument/2006/relationships/hyperlink" Target="https://fr.aleteia.org/author/team-alete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504</Words>
  <Characters>2776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2021-04-24T06:18:00Z</dcterms:created>
  <dcterms:modified xsi:type="dcterms:W3CDTF">2024-07-17T12:01:00Z</dcterms:modified>
</cp:coreProperties>
</file>