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3D62" w14:textId="17B094EC" w:rsidR="00A15DF7" w:rsidRDefault="00A15DF7" w:rsidP="00A15DF7">
      <w:pPr>
        <w:pStyle w:val="Sansinterligne"/>
        <w:jc w:val="center"/>
        <w:rPr>
          <w:rFonts w:ascii="Tahoma" w:hAnsi="Tahoma" w:cs="Tahoma"/>
        </w:rPr>
      </w:pPr>
      <w:r>
        <w:rPr>
          <w:rFonts w:ascii="Tahoma" w:hAnsi="Tahoma" w:cs="Tahoma"/>
        </w:rPr>
        <w:t>Souvenez-vous d’ALL THE BELLS</w:t>
      </w:r>
    </w:p>
    <w:p w14:paraId="3F3F4E72" w14:textId="5EC008FA" w:rsidR="00A15DF7" w:rsidRPr="00A15DF7" w:rsidRDefault="00A15DF7" w:rsidP="00A15DF7">
      <w:pPr>
        <w:pStyle w:val="Sansinterligne"/>
        <w:jc w:val="center"/>
        <w:rPr>
          <w:rFonts w:ascii="Tahoma" w:hAnsi="Tahoma" w:cs="Tahoma"/>
        </w:rPr>
      </w:pPr>
      <w:r w:rsidRPr="00A15DF7">
        <w:rPr>
          <w:rFonts w:ascii="Tahoma" w:hAnsi="Tahoma" w:cs="Tahoma"/>
        </w:rPr>
        <w:t>Martin Creed</w:t>
      </w:r>
    </w:p>
    <w:p w14:paraId="7AB147CC" w14:textId="77777777" w:rsidR="00A15DF7" w:rsidRDefault="00A15DF7" w:rsidP="00A15DF7">
      <w:pPr>
        <w:pStyle w:val="Sansinterligne"/>
        <w:rPr>
          <w:rFonts w:ascii="Tahoma" w:hAnsi="Tahoma" w:cs="Tahoma"/>
        </w:rPr>
      </w:pPr>
    </w:p>
    <w:p w14:paraId="023E1BAE" w14:textId="77777777" w:rsidR="00A15DF7" w:rsidRPr="00A15DF7" w:rsidRDefault="00A15DF7" w:rsidP="00A15DF7">
      <w:pPr>
        <w:pStyle w:val="Sansinterligne"/>
        <w:rPr>
          <w:rFonts w:ascii="Tahoma" w:hAnsi="Tahoma" w:cs="Tahoma"/>
        </w:rPr>
      </w:pPr>
    </w:p>
    <w:p w14:paraId="7E1C5BE2" w14:textId="77777777" w:rsidR="00A15DF7" w:rsidRPr="00A15DF7" w:rsidRDefault="00A15DF7" w:rsidP="00A15DF7">
      <w:pPr>
        <w:pStyle w:val="Sansinterligne"/>
        <w:jc w:val="both"/>
        <w:rPr>
          <w:rFonts w:ascii="Tahoma" w:hAnsi="Tahoma" w:cs="Tahoma"/>
        </w:rPr>
      </w:pPr>
      <w:r w:rsidRPr="00A15DF7">
        <w:rPr>
          <w:rFonts w:ascii="Tahoma" w:hAnsi="Tahoma" w:cs="Tahoma"/>
        </w:rPr>
        <w:t>Le Royaume-Uni, terre riche en histoire et en diversité culturelle, a toujours été à l'avant-garde des événements mondiaux, que ce soit dans le domaine de la politique, du sport ou des arts. L'un de ces événements qui a retenu l'attention du monde entier a été les Jeux olympiques de Londres en 2012. Si les Jeux eux-mêmes ont été un spectacle à voir, c'est le lancement unique et symbolique de l'événement, connu sous le nom de « All The Bells », qui a profondément marqué de nombreuses personnes.</w:t>
      </w:r>
    </w:p>
    <w:p w14:paraId="7A78DC70" w14:textId="77777777" w:rsidR="00A15DF7" w:rsidRDefault="00A15DF7" w:rsidP="00A15DF7">
      <w:pPr>
        <w:pStyle w:val="Sansinterligne"/>
        <w:jc w:val="both"/>
        <w:rPr>
          <w:rFonts w:ascii="Tahoma" w:hAnsi="Tahoma" w:cs="Tahoma"/>
        </w:rPr>
      </w:pPr>
    </w:p>
    <w:p w14:paraId="20FDFA32" w14:textId="23B88FFF" w:rsidR="00A15DF7" w:rsidRPr="00A15DF7" w:rsidRDefault="00A15DF7" w:rsidP="00A15DF7">
      <w:pPr>
        <w:pStyle w:val="Sansinterligne"/>
        <w:ind w:firstLine="708"/>
        <w:jc w:val="both"/>
        <w:rPr>
          <w:rFonts w:ascii="Tahoma" w:hAnsi="Tahoma" w:cs="Tahoma"/>
        </w:rPr>
      </w:pPr>
      <w:r w:rsidRPr="00A15DF7">
        <w:rPr>
          <w:rFonts w:ascii="Tahoma" w:hAnsi="Tahoma" w:cs="Tahoma"/>
        </w:rPr>
        <w:t>Une matinée mémorable</w:t>
      </w:r>
    </w:p>
    <w:p w14:paraId="4A7404D7" w14:textId="77777777" w:rsidR="00A15DF7" w:rsidRPr="00A15DF7" w:rsidRDefault="00A15DF7" w:rsidP="00A15DF7">
      <w:pPr>
        <w:pStyle w:val="Sansinterligne"/>
        <w:jc w:val="both"/>
        <w:rPr>
          <w:rFonts w:ascii="Tahoma" w:hAnsi="Tahoma" w:cs="Tahoma"/>
        </w:rPr>
      </w:pPr>
    </w:p>
    <w:p w14:paraId="5FEA7A2E" w14:textId="77777777" w:rsidR="00A15DF7" w:rsidRPr="00A15DF7" w:rsidRDefault="00A15DF7" w:rsidP="00A15DF7">
      <w:pPr>
        <w:pStyle w:val="Sansinterligne"/>
        <w:jc w:val="both"/>
        <w:rPr>
          <w:rFonts w:ascii="Tahoma" w:hAnsi="Tahoma" w:cs="Tahoma"/>
        </w:rPr>
      </w:pPr>
      <w:r w:rsidRPr="00A15DF7">
        <w:rPr>
          <w:rFonts w:ascii="Tahoma" w:hAnsi="Tahoma" w:cs="Tahoma"/>
        </w:rPr>
        <w:t>Le matin du 27 juillet 2012, alors que l'aube se levait sur la ville historique de Londres, un son harmonieux a résonné dans tout le pays. Ce n'était pas l'agitation habituelle de la ville ni le chant des oiseaux, mais le son retentissant des cloches. Des cloches majestueuses des anciennes cathédrales aux simples sonnettes de vélo dans les rues de la ville, tout le pays s'est uni dans une symphonie sonore.</w:t>
      </w:r>
    </w:p>
    <w:p w14:paraId="415E1AE4" w14:textId="77777777" w:rsidR="00A15DF7" w:rsidRPr="00A15DF7" w:rsidRDefault="00A15DF7" w:rsidP="00A15DF7">
      <w:pPr>
        <w:pStyle w:val="Sansinterligne"/>
        <w:jc w:val="both"/>
        <w:rPr>
          <w:rFonts w:ascii="Tahoma" w:hAnsi="Tahoma" w:cs="Tahoma"/>
        </w:rPr>
      </w:pPr>
    </w:p>
    <w:p w14:paraId="523A710C" w14:textId="77777777" w:rsidR="00A15DF7" w:rsidRPr="00A15DF7" w:rsidRDefault="00A15DF7" w:rsidP="00A15DF7">
      <w:pPr>
        <w:pStyle w:val="Sansinterligne"/>
        <w:jc w:val="both"/>
        <w:rPr>
          <w:rFonts w:ascii="Tahoma" w:hAnsi="Tahoma" w:cs="Tahoma"/>
        </w:rPr>
      </w:pPr>
      <w:r w:rsidRPr="00A15DF7">
        <w:rPr>
          <w:rFonts w:ascii="Tahoma" w:hAnsi="Tahoma" w:cs="Tahoma"/>
        </w:rPr>
        <w:t>Au cœur de cet événement mélodieux se trouvait l'emblématique Big Ben, la grande cloche de l'horloge située à l'extrémité nord du palais de Westminster à Londres. En ce jour spécial, Big Ben a sonné non pas une ou deux fois, mais 40 fois, chaque coup symbolisant l'unité, l'excitation et l'anticipation des jeux à venir.</w:t>
      </w:r>
    </w:p>
    <w:p w14:paraId="669450EC" w14:textId="77777777" w:rsidR="00A15DF7" w:rsidRDefault="00A15DF7" w:rsidP="00A15DF7">
      <w:pPr>
        <w:pStyle w:val="Sansinterligne"/>
        <w:jc w:val="both"/>
        <w:rPr>
          <w:rFonts w:ascii="Tahoma" w:hAnsi="Tahoma" w:cs="Tahoma"/>
        </w:rPr>
      </w:pPr>
    </w:p>
    <w:p w14:paraId="2DA8053B" w14:textId="62F15FC6" w:rsidR="00A15DF7" w:rsidRPr="00A15DF7" w:rsidRDefault="00A15DF7" w:rsidP="00A15DF7">
      <w:pPr>
        <w:pStyle w:val="Sansinterligne"/>
        <w:ind w:firstLine="708"/>
        <w:jc w:val="both"/>
        <w:rPr>
          <w:rFonts w:ascii="Tahoma" w:hAnsi="Tahoma" w:cs="Tahoma"/>
        </w:rPr>
      </w:pPr>
      <w:r w:rsidRPr="00A15DF7">
        <w:rPr>
          <w:rFonts w:ascii="Tahoma" w:hAnsi="Tahoma" w:cs="Tahoma"/>
        </w:rPr>
        <w:t>La vision derrière le son</w:t>
      </w:r>
    </w:p>
    <w:p w14:paraId="21DD863F" w14:textId="77777777" w:rsidR="00A15DF7" w:rsidRPr="00A15DF7" w:rsidRDefault="00A15DF7" w:rsidP="00A15DF7">
      <w:pPr>
        <w:pStyle w:val="Sansinterligne"/>
        <w:jc w:val="both"/>
        <w:rPr>
          <w:rFonts w:ascii="Tahoma" w:hAnsi="Tahoma" w:cs="Tahoma"/>
        </w:rPr>
      </w:pPr>
    </w:p>
    <w:p w14:paraId="4A73E23F" w14:textId="77777777" w:rsidR="00A15DF7" w:rsidRPr="00A15DF7" w:rsidRDefault="00A15DF7" w:rsidP="00A15DF7">
      <w:pPr>
        <w:pStyle w:val="Sansinterligne"/>
        <w:jc w:val="both"/>
        <w:rPr>
          <w:rFonts w:ascii="Tahoma" w:hAnsi="Tahoma" w:cs="Tahoma"/>
        </w:rPr>
      </w:pPr>
      <w:r w:rsidRPr="00A15DF7">
        <w:rPr>
          <w:rFonts w:ascii="Tahoma" w:hAnsi="Tahoma" w:cs="Tahoma"/>
        </w:rPr>
        <w:t>« All The Bells » était plus qu'un simple événement sonore ; c'était une vision artistique concrétisée par le célèbre artiste Martin Creed. Son projet, intitulé « All the Bells Work No 1197 », s'inscrivait dans le cadre du Festival de Londres 2012, un ensemble d'événements culturels organisés en amont des Jeux olympiques. L'idée de Creed était simple mais profonde : inviter tout le monde au Royaume-Uni, quel que soit son âge, son origine ou son lieu de résidence, à sonner une cloche. C'était un appel à l'unité, un moment où toute la nation se réunissait pour célébrer et anticiper.</w:t>
      </w:r>
    </w:p>
    <w:p w14:paraId="5ABB700A" w14:textId="77777777" w:rsidR="00A15DF7" w:rsidRPr="00A15DF7" w:rsidRDefault="00A15DF7" w:rsidP="00A15DF7">
      <w:pPr>
        <w:pStyle w:val="Sansinterligne"/>
        <w:jc w:val="both"/>
        <w:rPr>
          <w:rFonts w:ascii="Tahoma" w:hAnsi="Tahoma" w:cs="Tahoma"/>
        </w:rPr>
      </w:pPr>
    </w:p>
    <w:p w14:paraId="63C611B6" w14:textId="77777777" w:rsidR="00A15DF7" w:rsidRPr="00A15DF7" w:rsidRDefault="00A15DF7" w:rsidP="00A15DF7">
      <w:pPr>
        <w:pStyle w:val="Sansinterligne"/>
        <w:jc w:val="both"/>
        <w:rPr>
          <w:rFonts w:ascii="Tahoma" w:hAnsi="Tahoma" w:cs="Tahoma"/>
        </w:rPr>
      </w:pPr>
      <w:r w:rsidRPr="00A15DF7">
        <w:rPr>
          <w:rFonts w:ascii="Tahoma" w:hAnsi="Tahoma" w:cs="Tahoma"/>
        </w:rPr>
        <w:t>La signification de cet acte résidait dans son caractère inclusif. Il ne s'agissait pas seulement des grandes cloches des cathédrales imposantes ou des célèbres carillons de Big Ben. Il s'agissait de toutes les cloches, grandes ou petites, et de tous les individus, jeunes ou vieux, participant à un moment de joie partagé.</w:t>
      </w:r>
    </w:p>
    <w:p w14:paraId="0FA1E0FB" w14:textId="77777777" w:rsidR="00A15DF7" w:rsidRDefault="00A15DF7" w:rsidP="00A15DF7">
      <w:pPr>
        <w:pStyle w:val="Sansinterligne"/>
        <w:jc w:val="both"/>
        <w:rPr>
          <w:rFonts w:ascii="Tahoma" w:hAnsi="Tahoma" w:cs="Tahoma"/>
        </w:rPr>
      </w:pPr>
    </w:p>
    <w:p w14:paraId="40A26A67" w14:textId="60F41A4D" w:rsidR="00A15DF7" w:rsidRPr="00A15DF7" w:rsidRDefault="00A15DF7" w:rsidP="00A15DF7">
      <w:pPr>
        <w:pStyle w:val="Sansinterligne"/>
        <w:ind w:firstLine="708"/>
        <w:jc w:val="both"/>
        <w:rPr>
          <w:rFonts w:ascii="Tahoma" w:hAnsi="Tahoma" w:cs="Tahoma"/>
        </w:rPr>
      </w:pPr>
      <w:r w:rsidRPr="00A15DF7">
        <w:rPr>
          <w:rFonts w:ascii="Tahoma" w:hAnsi="Tahoma" w:cs="Tahoma"/>
        </w:rPr>
        <w:t>Un héritage d'unité</w:t>
      </w:r>
    </w:p>
    <w:p w14:paraId="31D8D1DA" w14:textId="77777777" w:rsidR="00A15DF7" w:rsidRPr="00A15DF7" w:rsidRDefault="00A15DF7" w:rsidP="00A15DF7">
      <w:pPr>
        <w:pStyle w:val="Sansinterligne"/>
        <w:jc w:val="both"/>
        <w:rPr>
          <w:rFonts w:ascii="Tahoma" w:hAnsi="Tahoma" w:cs="Tahoma"/>
        </w:rPr>
      </w:pPr>
    </w:p>
    <w:p w14:paraId="65F76944" w14:textId="77777777" w:rsidR="00A15DF7" w:rsidRPr="00A15DF7" w:rsidRDefault="00A15DF7" w:rsidP="00A15DF7">
      <w:pPr>
        <w:pStyle w:val="Sansinterligne"/>
        <w:jc w:val="both"/>
        <w:rPr>
          <w:rFonts w:ascii="Tahoma" w:hAnsi="Tahoma" w:cs="Tahoma"/>
        </w:rPr>
      </w:pPr>
      <w:r w:rsidRPr="00A15DF7">
        <w:rPr>
          <w:rFonts w:ascii="Tahoma" w:hAnsi="Tahoma" w:cs="Tahoma"/>
        </w:rPr>
        <w:t>Les Jeux olympiques de Londres 2012 ont sans aucun doute été une vitrine de la prouesse athlétique, de la détermination et de l'unité mondiale. Cependant, l'héritage de « All The Bells » nous rappelle que l'esprit des Jeux ne se résume pas à la compétition, mais qu'il s'agit aussi de se rassembler en tant que communauté, nation et monde.</w:t>
      </w:r>
    </w:p>
    <w:p w14:paraId="5F8E4412" w14:textId="77777777" w:rsidR="00A15DF7" w:rsidRPr="00A15DF7" w:rsidRDefault="00A15DF7" w:rsidP="00A15DF7">
      <w:pPr>
        <w:pStyle w:val="Sansinterligne"/>
        <w:jc w:val="both"/>
        <w:rPr>
          <w:rFonts w:ascii="Tahoma" w:hAnsi="Tahoma" w:cs="Tahoma"/>
        </w:rPr>
      </w:pPr>
    </w:p>
    <w:p w14:paraId="0FB6435D" w14:textId="6FD655BB" w:rsidR="00A15DF7" w:rsidRPr="00A15DF7" w:rsidRDefault="00A15DF7" w:rsidP="00A15DF7">
      <w:pPr>
        <w:pStyle w:val="Sansinterligne"/>
        <w:jc w:val="both"/>
        <w:rPr>
          <w:rFonts w:ascii="Tahoma" w:hAnsi="Tahoma" w:cs="Tahoma"/>
        </w:rPr>
      </w:pPr>
      <w:r w:rsidRPr="00A15DF7">
        <w:rPr>
          <w:rFonts w:ascii="Tahoma" w:hAnsi="Tahoma" w:cs="Tahoma"/>
        </w:rPr>
        <w:t>À une époque où les divisions semblent souvent plus prononcées que les points communs, le fait de sonner les cloches à l'unisson était un puissant symbole d'espoir et d'unité. C'était un message adressé au monde entier pour lui dire que, malgré nos différences, nous partageons des rêves, des aspirations et des moments de joie communs.</w:t>
      </w:r>
    </w:p>
    <w:sectPr w:rsidR="00A15DF7" w:rsidRPr="00A15DF7" w:rsidSect="00A15D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7B"/>
    <w:rsid w:val="000575D1"/>
    <w:rsid w:val="003D3D7B"/>
    <w:rsid w:val="005E65FA"/>
    <w:rsid w:val="00860BFA"/>
    <w:rsid w:val="00A15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F257"/>
  <w15:chartTrackingRefBased/>
  <w15:docId w15:val="{A861DBB8-60FD-4551-8BAC-148662DF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3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3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3D7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3D7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3D7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3D7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3D7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3D7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3D7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3D7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3D7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3D7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3D7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3D7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3D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3D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3D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3D7B"/>
    <w:rPr>
      <w:rFonts w:eastAsiaTheme="majorEastAsia" w:cstheme="majorBidi"/>
      <w:color w:val="272727" w:themeColor="text1" w:themeTint="D8"/>
    </w:rPr>
  </w:style>
  <w:style w:type="paragraph" w:styleId="Titre">
    <w:name w:val="Title"/>
    <w:basedOn w:val="Normal"/>
    <w:next w:val="Normal"/>
    <w:link w:val="TitreCar"/>
    <w:uiPriority w:val="10"/>
    <w:qFormat/>
    <w:rsid w:val="003D3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3D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3D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3D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3D7B"/>
    <w:pPr>
      <w:spacing w:before="160"/>
      <w:jc w:val="center"/>
    </w:pPr>
    <w:rPr>
      <w:i/>
      <w:iCs/>
      <w:color w:val="404040" w:themeColor="text1" w:themeTint="BF"/>
    </w:rPr>
  </w:style>
  <w:style w:type="character" w:customStyle="1" w:styleId="CitationCar">
    <w:name w:val="Citation Car"/>
    <w:basedOn w:val="Policepardfaut"/>
    <w:link w:val="Citation"/>
    <w:uiPriority w:val="29"/>
    <w:rsid w:val="003D3D7B"/>
    <w:rPr>
      <w:i/>
      <w:iCs/>
      <w:color w:val="404040" w:themeColor="text1" w:themeTint="BF"/>
    </w:rPr>
  </w:style>
  <w:style w:type="paragraph" w:styleId="Paragraphedeliste">
    <w:name w:val="List Paragraph"/>
    <w:basedOn w:val="Normal"/>
    <w:uiPriority w:val="34"/>
    <w:qFormat/>
    <w:rsid w:val="003D3D7B"/>
    <w:pPr>
      <w:ind w:left="720"/>
      <w:contextualSpacing/>
    </w:pPr>
  </w:style>
  <w:style w:type="character" w:styleId="Accentuationintense">
    <w:name w:val="Intense Emphasis"/>
    <w:basedOn w:val="Policepardfaut"/>
    <w:uiPriority w:val="21"/>
    <w:qFormat/>
    <w:rsid w:val="003D3D7B"/>
    <w:rPr>
      <w:i/>
      <w:iCs/>
      <w:color w:val="0F4761" w:themeColor="accent1" w:themeShade="BF"/>
    </w:rPr>
  </w:style>
  <w:style w:type="paragraph" w:styleId="Citationintense">
    <w:name w:val="Intense Quote"/>
    <w:basedOn w:val="Normal"/>
    <w:next w:val="Normal"/>
    <w:link w:val="CitationintenseCar"/>
    <w:uiPriority w:val="30"/>
    <w:qFormat/>
    <w:rsid w:val="003D3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3D7B"/>
    <w:rPr>
      <w:i/>
      <w:iCs/>
      <w:color w:val="0F4761" w:themeColor="accent1" w:themeShade="BF"/>
    </w:rPr>
  </w:style>
  <w:style w:type="character" w:styleId="Rfrenceintense">
    <w:name w:val="Intense Reference"/>
    <w:basedOn w:val="Policepardfaut"/>
    <w:uiPriority w:val="32"/>
    <w:qFormat/>
    <w:rsid w:val="003D3D7B"/>
    <w:rPr>
      <w:b/>
      <w:bCs/>
      <w:smallCaps/>
      <w:color w:val="0F4761" w:themeColor="accent1" w:themeShade="BF"/>
      <w:spacing w:val="5"/>
    </w:rPr>
  </w:style>
  <w:style w:type="paragraph" w:styleId="Sansinterligne">
    <w:name w:val="No Spacing"/>
    <w:uiPriority w:val="1"/>
    <w:qFormat/>
    <w:rsid w:val="00A15D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2489</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2026-01-16T09:42:00Z</dcterms:created>
  <dcterms:modified xsi:type="dcterms:W3CDTF">2026-01-16T09:45:00Z</dcterms:modified>
</cp:coreProperties>
</file>