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5914" w14:textId="042DDE24" w:rsidR="007C0231" w:rsidRPr="007C0231" w:rsidRDefault="007C0231" w:rsidP="007C0231">
      <w:pPr>
        <w:pStyle w:val="Sansinterligne"/>
        <w:jc w:val="center"/>
        <w:rPr>
          <w:rFonts w:ascii="Tahoma" w:hAnsi="Tahoma" w:cs="Tahoma"/>
          <w:b/>
          <w:bCs/>
          <w:sz w:val="28"/>
          <w:szCs w:val="28"/>
        </w:rPr>
      </w:pPr>
      <w:r w:rsidRPr="007C0231">
        <w:rPr>
          <w:rFonts w:ascii="Tahoma" w:hAnsi="Tahoma" w:cs="Tahoma"/>
          <w:b/>
          <w:bCs/>
          <w:sz w:val="28"/>
          <w:szCs w:val="28"/>
        </w:rPr>
        <w:t>Une fresque pour la chapelle des sportifs</w:t>
      </w:r>
    </w:p>
    <w:p w14:paraId="68BDAD48" w14:textId="77777777" w:rsidR="007C0231" w:rsidRPr="007C0231" w:rsidRDefault="007C0231" w:rsidP="007C0231">
      <w:pPr>
        <w:pStyle w:val="Sansinterligne"/>
        <w:jc w:val="both"/>
        <w:rPr>
          <w:rFonts w:ascii="Tahoma" w:hAnsi="Tahoma" w:cs="Tahoma"/>
        </w:rPr>
      </w:pPr>
    </w:p>
    <w:p w14:paraId="4DF7506E" w14:textId="77777777" w:rsidR="007C0231" w:rsidRPr="007C0231" w:rsidRDefault="007C0231" w:rsidP="007C0231">
      <w:pPr>
        <w:pStyle w:val="Sansinterligne"/>
        <w:jc w:val="both"/>
        <w:rPr>
          <w:rFonts w:ascii="Tahoma" w:hAnsi="Tahoma" w:cs="Tahoma"/>
        </w:rPr>
      </w:pPr>
    </w:p>
    <w:p w14:paraId="37FFC63C" w14:textId="2F66C2BC" w:rsidR="007C0231" w:rsidRDefault="007C0231" w:rsidP="007C0231">
      <w:pPr>
        <w:pStyle w:val="Sansinterligne"/>
        <w:jc w:val="both"/>
        <w:rPr>
          <w:rFonts w:ascii="Tahoma" w:hAnsi="Tahoma" w:cs="Tahoma"/>
        </w:rPr>
      </w:pPr>
      <w:r>
        <w:rPr>
          <w:rFonts w:ascii="Tahoma" w:hAnsi="Tahoma" w:cs="Tahoma"/>
        </w:rPr>
        <w:t>L</w:t>
      </w:r>
      <w:r w:rsidRPr="007C0231">
        <w:rPr>
          <w:rFonts w:ascii="Tahoma" w:hAnsi="Tahoma" w:cs="Tahoma"/>
        </w:rPr>
        <w:t>es sportifs ont leur chapelle</w:t>
      </w:r>
      <w:r>
        <w:rPr>
          <w:rFonts w:ascii="Tahoma" w:hAnsi="Tahoma" w:cs="Tahoma"/>
        </w:rPr>
        <w:t xml:space="preserve"> à </w:t>
      </w:r>
      <w:r w:rsidRPr="007C0231">
        <w:rPr>
          <w:rFonts w:ascii="Tahoma" w:hAnsi="Tahoma" w:cs="Tahoma"/>
        </w:rPr>
        <w:t>Sainte Jeanne de Chantal, Paris porte de Saint Cloud</w:t>
      </w:r>
      <w:r>
        <w:rPr>
          <w:rFonts w:ascii="Tahoma" w:hAnsi="Tahoma" w:cs="Tahoma"/>
        </w:rPr>
        <w:t>.</w:t>
      </w:r>
    </w:p>
    <w:p w14:paraId="5EC91E4C" w14:textId="77777777" w:rsidR="007C0231" w:rsidRPr="007C0231" w:rsidRDefault="007C0231" w:rsidP="007C0231">
      <w:pPr>
        <w:pStyle w:val="Sansinterligne"/>
        <w:jc w:val="both"/>
        <w:rPr>
          <w:rFonts w:ascii="Tahoma" w:hAnsi="Tahoma" w:cs="Tahoma"/>
        </w:rPr>
      </w:pPr>
    </w:p>
    <w:p w14:paraId="6A64B4ED" w14:textId="379E7C62" w:rsidR="007C0231" w:rsidRPr="007C0231" w:rsidRDefault="007C0231" w:rsidP="007C0231">
      <w:pPr>
        <w:pStyle w:val="Sansinterligne"/>
        <w:jc w:val="both"/>
        <w:rPr>
          <w:rFonts w:ascii="Tahoma" w:hAnsi="Tahoma" w:cs="Tahoma"/>
        </w:rPr>
      </w:pPr>
      <w:r w:rsidRPr="007C0231">
        <w:rPr>
          <w:rFonts w:ascii="Tahoma" w:hAnsi="Tahoma" w:cs="Tahoma"/>
        </w:rPr>
        <w:t xml:space="preserve">Un endroit à la croisée des chemins entre </w:t>
      </w:r>
      <w:r>
        <w:rPr>
          <w:rFonts w:ascii="Tahoma" w:hAnsi="Tahoma" w:cs="Tahoma"/>
        </w:rPr>
        <w:t>R</w:t>
      </w:r>
      <w:r w:rsidRPr="007C0231">
        <w:rPr>
          <w:rFonts w:ascii="Tahoma" w:hAnsi="Tahoma" w:cs="Tahoma"/>
        </w:rPr>
        <w:t>oland-Garros, le parc des princes, le stade Jean-</w:t>
      </w:r>
      <w:r>
        <w:rPr>
          <w:rFonts w:ascii="Tahoma" w:hAnsi="Tahoma" w:cs="Tahoma"/>
        </w:rPr>
        <w:t>B</w:t>
      </w:r>
      <w:r w:rsidRPr="007C0231">
        <w:rPr>
          <w:rFonts w:ascii="Tahoma" w:hAnsi="Tahoma" w:cs="Tahoma"/>
        </w:rPr>
        <w:t>ouin, le stade Pierre-de-</w:t>
      </w:r>
      <w:r>
        <w:rPr>
          <w:rFonts w:ascii="Tahoma" w:hAnsi="Tahoma" w:cs="Tahoma"/>
        </w:rPr>
        <w:t>C</w:t>
      </w:r>
      <w:r w:rsidRPr="007C0231">
        <w:rPr>
          <w:rFonts w:ascii="Tahoma" w:hAnsi="Tahoma" w:cs="Tahoma"/>
        </w:rPr>
        <w:t>oubertin ainsi que l'hippodrome d'</w:t>
      </w:r>
      <w:r>
        <w:rPr>
          <w:rFonts w:ascii="Tahoma" w:hAnsi="Tahoma" w:cs="Tahoma"/>
        </w:rPr>
        <w:t>A</w:t>
      </w:r>
      <w:r w:rsidRPr="007C0231">
        <w:rPr>
          <w:rFonts w:ascii="Tahoma" w:hAnsi="Tahoma" w:cs="Tahoma"/>
        </w:rPr>
        <w:t>uteuil.</w:t>
      </w:r>
    </w:p>
    <w:p w14:paraId="347DCCBA" w14:textId="77777777" w:rsidR="007C0231" w:rsidRPr="007C0231" w:rsidRDefault="007C0231" w:rsidP="007C0231">
      <w:pPr>
        <w:pStyle w:val="Sansinterligne"/>
        <w:jc w:val="both"/>
        <w:rPr>
          <w:rFonts w:ascii="Tahoma" w:hAnsi="Tahoma" w:cs="Tahoma"/>
        </w:rPr>
      </w:pPr>
    </w:p>
    <w:p w14:paraId="5923D33C" w14:textId="77777777" w:rsidR="007C0231" w:rsidRPr="007C0231" w:rsidRDefault="007C0231" w:rsidP="007C0231">
      <w:pPr>
        <w:pStyle w:val="Sansinterligne"/>
        <w:jc w:val="both"/>
        <w:rPr>
          <w:rFonts w:ascii="Tahoma" w:hAnsi="Tahoma" w:cs="Tahoma"/>
        </w:rPr>
      </w:pPr>
      <w:r w:rsidRPr="007C0231">
        <w:rPr>
          <w:rFonts w:ascii="Tahoma" w:hAnsi="Tahoma" w:cs="Tahoma"/>
        </w:rPr>
        <w:t>Les sportifs ont enfin leur chapelle à Paris ! À 200 mètres du Parc des Princes, à peine plus du stade Jean-Bouin, de Roland-Garros, du Stade Français, du stade Pierre-de-Coubertin ou encore de l’hippodrome d’Auteuil, les amateurs de sport et supporters ont désormais un lieu pour se recueillir, prier, confier leurs combats, leurs efforts ou tout simplement demander une bénédiction.</w:t>
      </w:r>
    </w:p>
    <w:p w14:paraId="4E6B9291" w14:textId="77777777" w:rsidR="007C0231" w:rsidRPr="007C0231" w:rsidRDefault="007C0231" w:rsidP="007C0231">
      <w:pPr>
        <w:pStyle w:val="Sansinterligne"/>
        <w:jc w:val="both"/>
        <w:rPr>
          <w:rFonts w:ascii="Tahoma" w:hAnsi="Tahoma" w:cs="Tahoma"/>
        </w:rPr>
      </w:pPr>
    </w:p>
    <w:p w14:paraId="0FE2A27D" w14:textId="77777777" w:rsidR="007C0231" w:rsidRDefault="007C0231" w:rsidP="007C0231">
      <w:pPr>
        <w:pStyle w:val="Sansinterligne"/>
        <w:jc w:val="both"/>
        <w:rPr>
          <w:rFonts w:ascii="Tahoma" w:hAnsi="Tahoma" w:cs="Tahoma"/>
        </w:rPr>
      </w:pPr>
      <w:r w:rsidRPr="007C0231">
        <w:rPr>
          <w:rFonts w:ascii="Tahoma" w:hAnsi="Tahoma" w:cs="Tahoma"/>
        </w:rPr>
        <w:t>« Le sens de cette chapelle, au cœur de tous ces stades et de ce qui fait la vie de tant de nos contemporains, c’est une nécessité ! » a exhorté Mgr Emmanuel Gobilliard, évêque référent sport de la Conférence des Évêques, rappelant la récente lettre du Pape Léon XIV.</w:t>
      </w:r>
    </w:p>
    <w:p w14:paraId="3853A58C" w14:textId="77777777" w:rsidR="007C0231" w:rsidRPr="007C0231" w:rsidRDefault="007C0231" w:rsidP="007C0231">
      <w:pPr>
        <w:pStyle w:val="Sansinterligne"/>
        <w:jc w:val="both"/>
        <w:rPr>
          <w:rFonts w:ascii="Tahoma" w:hAnsi="Tahoma" w:cs="Tahoma"/>
        </w:rPr>
      </w:pPr>
    </w:p>
    <w:p w14:paraId="048058C6" w14:textId="77777777" w:rsidR="007C0231" w:rsidRDefault="007C0231" w:rsidP="007C0231">
      <w:pPr>
        <w:pStyle w:val="Sansinterligne"/>
        <w:jc w:val="both"/>
        <w:rPr>
          <w:rFonts w:ascii="Tahoma" w:hAnsi="Tahoma" w:cs="Tahoma"/>
        </w:rPr>
      </w:pPr>
      <w:r w:rsidRPr="007C0231">
        <w:rPr>
          <w:rFonts w:ascii="Tahoma" w:hAnsi="Tahoma" w:cs="Tahoma"/>
        </w:rPr>
        <w:t xml:space="preserve">L’audace de cette chapelle est de rejoindre les sportifs à travers une expérience visuelle et spirituelle proposant de vivre la vie du sportif comme un « marathon vers le Ciel </w:t>
      </w:r>
      <w:proofErr w:type="gramStart"/>
      <w:r w:rsidRPr="007C0231">
        <w:rPr>
          <w:rFonts w:ascii="Tahoma" w:hAnsi="Tahoma" w:cs="Tahoma"/>
        </w:rPr>
        <w:t>» .</w:t>
      </w:r>
      <w:proofErr w:type="gramEnd"/>
      <w:r w:rsidRPr="007C0231">
        <w:rPr>
          <w:rFonts w:ascii="Tahoma" w:hAnsi="Tahoma" w:cs="Tahoma"/>
        </w:rPr>
        <w:t xml:space="preserve"> Des vitrines réunissent maillots, fanions et médailles offerts par des sportifs (Équipe de France de Rugby, joueurs de football, cyclistes…), puis des « Unes » sportives tirées de différents quotidiens : « Sacré Cœur », « Une seule Foi » ou encore « Corps et âmes » jalonnent le chemin vers la chapelle.</w:t>
      </w:r>
    </w:p>
    <w:p w14:paraId="0FEEA6A5" w14:textId="77777777" w:rsidR="007C0231" w:rsidRPr="007C0231" w:rsidRDefault="007C0231" w:rsidP="007C0231">
      <w:pPr>
        <w:pStyle w:val="Sansinterligne"/>
        <w:jc w:val="both"/>
        <w:rPr>
          <w:rFonts w:ascii="Tahoma" w:hAnsi="Tahoma" w:cs="Tahoma"/>
        </w:rPr>
      </w:pPr>
    </w:p>
    <w:p w14:paraId="4ADA62B8" w14:textId="77777777" w:rsidR="007C0231" w:rsidRDefault="007C0231" w:rsidP="007C0231">
      <w:pPr>
        <w:pStyle w:val="Sansinterligne"/>
        <w:jc w:val="both"/>
        <w:rPr>
          <w:rFonts w:ascii="Tahoma" w:hAnsi="Tahoma" w:cs="Tahoma"/>
        </w:rPr>
      </w:pPr>
      <w:r w:rsidRPr="007C0231">
        <w:rPr>
          <w:rFonts w:ascii="Tahoma" w:hAnsi="Tahoma" w:cs="Tahoma"/>
        </w:rPr>
        <w:t>Dans la chapelle, sportifs et supporters pourront choisir leurs sièges, comme dans un vestiaire, marqués au nom de saints sportifs invitant à transformer la vie du sportif en chemin de sainteté : St Jean Paul II, St Paul ou encore Carlo Acutis et Pier Giorgio Frassati, deux jeunes saints canonisés il y a quelques mois seulement par le pape Léon, eux-mêmes passionnés de sport.</w:t>
      </w:r>
    </w:p>
    <w:p w14:paraId="132DC568" w14:textId="77777777" w:rsidR="007C0231" w:rsidRPr="007C0231" w:rsidRDefault="007C0231" w:rsidP="007C0231">
      <w:pPr>
        <w:pStyle w:val="Sansinterligne"/>
        <w:jc w:val="both"/>
        <w:rPr>
          <w:rFonts w:ascii="Tahoma" w:hAnsi="Tahoma" w:cs="Tahoma"/>
        </w:rPr>
      </w:pPr>
    </w:p>
    <w:p w14:paraId="370A0EED" w14:textId="056FE9A3" w:rsidR="007C0231" w:rsidRDefault="007C0231" w:rsidP="007C0231">
      <w:pPr>
        <w:pStyle w:val="Sansinterligne"/>
        <w:jc w:val="both"/>
        <w:rPr>
          <w:rFonts w:ascii="Tahoma" w:hAnsi="Tahoma" w:cs="Tahoma"/>
          <w:b/>
          <w:bCs/>
        </w:rPr>
      </w:pPr>
      <w:r w:rsidRPr="007C0231">
        <w:rPr>
          <w:rFonts w:ascii="Tahoma" w:hAnsi="Tahoma" w:cs="Tahoma"/>
          <w:b/>
          <w:bCs/>
        </w:rPr>
        <w:t>Cagnotte en ligne</w:t>
      </w:r>
      <w:r>
        <w:rPr>
          <w:rFonts w:ascii="Tahoma" w:hAnsi="Tahoma" w:cs="Tahoma"/>
          <w:b/>
          <w:bCs/>
        </w:rPr>
        <w:t> :</w:t>
      </w:r>
      <w:r w:rsidRPr="007C0231">
        <w:rPr>
          <w:rFonts w:ascii="Tahoma" w:hAnsi="Tahoma" w:cs="Tahoma"/>
        </w:rPr>
        <w:t xml:space="preserve"> </w:t>
      </w:r>
      <w:hyperlink r:id="rId4" w:history="1">
        <w:r w:rsidRPr="007C0231">
          <w:rPr>
            <w:rStyle w:val="Lienhypertexte"/>
            <w:rFonts w:ascii="Tahoma" w:hAnsi="Tahoma" w:cs="Tahoma"/>
          </w:rPr>
          <w:t>https://www.helloasso.com/associations/holy-games/formulaires/1</w:t>
        </w:r>
      </w:hyperlink>
      <w:r w:rsidRPr="007C0231">
        <w:rPr>
          <w:rFonts w:ascii="Tahoma" w:hAnsi="Tahoma" w:cs="Tahoma"/>
        </w:rPr>
        <w:t xml:space="preserve"> </w:t>
      </w:r>
    </w:p>
    <w:p w14:paraId="1810BC38" w14:textId="77777777" w:rsidR="007C0231" w:rsidRPr="007C0231" w:rsidRDefault="007C0231" w:rsidP="007C0231">
      <w:pPr>
        <w:pStyle w:val="Sansinterligne"/>
        <w:jc w:val="both"/>
        <w:rPr>
          <w:rFonts w:ascii="Tahoma" w:hAnsi="Tahoma" w:cs="Tahoma"/>
          <w:b/>
          <w:bCs/>
        </w:rPr>
      </w:pPr>
    </w:p>
    <w:p w14:paraId="17EB6B06" w14:textId="77777777" w:rsidR="007C0231" w:rsidRPr="007C0231" w:rsidRDefault="007C0231" w:rsidP="007C0231">
      <w:pPr>
        <w:pStyle w:val="Sansinterligne"/>
        <w:jc w:val="both"/>
        <w:rPr>
          <w:rFonts w:ascii="Tahoma" w:hAnsi="Tahoma" w:cs="Tahoma"/>
        </w:rPr>
      </w:pPr>
      <w:r w:rsidRPr="007C0231">
        <w:rPr>
          <w:rFonts w:ascii="Tahoma" w:hAnsi="Tahoma" w:cs="Tahoma"/>
        </w:rPr>
        <w:t>Une chapelle pour les sportifs</w:t>
      </w:r>
    </w:p>
    <w:p w14:paraId="5F9F8B52" w14:textId="5DFAEF63" w:rsidR="007C0231" w:rsidRPr="007C0231" w:rsidRDefault="007C0231" w:rsidP="007C0231">
      <w:pPr>
        <w:pStyle w:val="Sansinterligne"/>
        <w:jc w:val="both"/>
        <w:rPr>
          <w:rFonts w:ascii="Tahoma" w:hAnsi="Tahoma" w:cs="Tahoma"/>
        </w:rPr>
      </w:pPr>
      <w:r w:rsidRPr="007C0231">
        <w:rPr>
          <w:rFonts w:ascii="Tahoma" w:hAnsi="Tahoma" w:cs="Tahoma"/>
        </w:rPr>
        <w:t>Aidez Holy Games à développer ce lieu de prière, au cœur du monde du sport.</w:t>
      </w:r>
    </w:p>
    <w:p w14:paraId="450D6825" w14:textId="77777777" w:rsidR="007C0231" w:rsidRDefault="007C0231" w:rsidP="007C0231">
      <w:pPr>
        <w:pStyle w:val="Sansinterligne"/>
        <w:jc w:val="both"/>
        <w:rPr>
          <w:rFonts w:ascii="Tahoma" w:hAnsi="Tahoma" w:cs="Tahoma"/>
        </w:rPr>
      </w:pPr>
    </w:p>
    <w:p w14:paraId="3A25245B" w14:textId="6DBB49DC" w:rsidR="007C0231" w:rsidRPr="007C0231" w:rsidRDefault="007C0231" w:rsidP="007C0231">
      <w:pPr>
        <w:pStyle w:val="Sansinterligne"/>
        <w:jc w:val="both"/>
        <w:rPr>
          <w:rFonts w:ascii="Tahoma" w:hAnsi="Tahoma" w:cs="Tahoma"/>
        </w:rPr>
      </w:pPr>
      <w:r w:rsidRPr="007C0231">
        <w:rPr>
          <w:rFonts w:ascii="Tahoma" w:hAnsi="Tahoma" w:cs="Tahoma"/>
        </w:rPr>
        <w:t>Cette contribution vise à réaliser une grande fresque pour faire de cette chapelle un lieu exceptionnel. Le détail du projet ci-dessous.</w:t>
      </w:r>
    </w:p>
    <w:p w14:paraId="60AB797B" w14:textId="77777777" w:rsidR="007C0231" w:rsidRDefault="007C0231" w:rsidP="007C0231">
      <w:pPr>
        <w:pStyle w:val="Sansinterligne"/>
        <w:jc w:val="both"/>
        <w:rPr>
          <w:rFonts w:ascii="Tahoma" w:hAnsi="Tahoma" w:cs="Tahoma"/>
        </w:rPr>
      </w:pPr>
    </w:p>
    <w:p w14:paraId="4DA67F3F" w14:textId="2E612A96" w:rsidR="007C0231" w:rsidRPr="007C0231" w:rsidRDefault="007C0231" w:rsidP="007C0231">
      <w:pPr>
        <w:pStyle w:val="Sansinterligne"/>
        <w:jc w:val="both"/>
        <w:rPr>
          <w:rFonts w:ascii="Tahoma" w:hAnsi="Tahoma" w:cs="Tahoma"/>
        </w:rPr>
      </w:pPr>
      <w:proofErr w:type="gramStart"/>
      <w:r w:rsidRPr="007C0231">
        <w:rPr>
          <w:rFonts w:ascii="Tahoma" w:hAnsi="Tahoma" w:cs="Tahoma"/>
        </w:rPr>
        <w:t>le</w:t>
      </w:r>
      <w:proofErr w:type="gramEnd"/>
      <w:r w:rsidRPr="007C0231">
        <w:rPr>
          <w:rFonts w:ascii="Tahoma" w:hAnsi="Tahoma" w:cs="Tahoma"/>
        </w:rPr>
        <w:t xml:space="preserve"> projet de la fresque</w:t>
      </w:r>
    </w:p>
    <w:p w14:paraId="651016B4" w14:textId="77777777" w:rsidR="007C0231" w:rsidRDefault="007C0231" w:rsidP="007C0231">
      <w:pPr>
        <w:pStyle w:val="Sansinterligne"/>
        <w:jc w:val="both"/>
        <w:rPr>
          <w:rFonts w:ascii="Tahoma" w:hAnsi="Tahoma" w:cs="Tahoma"/>
        </w:rPr>
      </w:pPr>
    </w:p>
    <w:p w14:paraId="7F0FCDFC" w14:textId="0B225808" w:rsidR="007C0231" w:rsidRPr="007C0231" w:rsidRDefault="007C0231" w:rsidP="007C0231">
      <w:pPr>
        <w:pStyle w:val="Sansinterligne"/>
        <w:jc w:val="both"/>
        <w:rPr>
          <w:rFonts w:ascii="Tahoma" w:hAnsi="Tahoma" w:cs="Tahoma"/>
        </w:rPr>
      </w:pPr>
      <w:r w:rsidRPr="007C0231">
        <w:rPr>
          <w:rFonts w:ascii="Tahoma" w:hAnsi="Tahoma" w:cs="Tahoma"/>
        </w:rPr>
        <w:t>« Ne ralentissez pas votre élan, restez dans la ferveur de l’Esprit, servez le Seigneur, ayez la joie dans l’espérance, tenez bon dans l’épreuve, soyez assidus à la prière. »</w:t>
      </w:r>
      <w:r>
        <w:rPr>
          <w:rFonts w:ascii="Tahoma" w:hAnsi="Tahoma" w:cs="Tahoma"/>
        </w:rPr>
        <w:t xml:space="preserve"> </w:t>
      </w:r>
      <w:r w:rsidRPr="007C0231">
        <w:rPr>
          <w:rFonts w:ascii="Tahoma" w:hAnsi="Tahoma" w:cs="Tahoma"/>
        </w:rPr>
        <w:t>(</w:t>
      </w:r>
      <w:proofErr w:type="spellStart"/>
      <w:r w:rsidRPr="007C0231">
        <w:rPr>
          <w:rFonts w:ascii="Tahoma" w:hAnsi="Tahoma" w:cs="Tahoma"/>
        </w:rPr>
        <w:t>Rm</w:t>
      </w:r>
      <w:proofErr w:type="spellEnd"/>
      <w:r w:rsidRPr="007C0231">
        <w:rPr>
          <w:rFonts w:ascii="Tahoma" w:hAnsi="Tahoma" w:cs="Tahoma"/>
        </w:rPr>
        <w:t xml:space="preserve"> 12, 11-12)</w:t>
      </w:r>
    </w:p>
    <w:p w14:paraId="1C5E2B71" w14:textId="77777777" w:rsidR="007C0231" w:rsidRPr="007C0231" w:rsidRDefault="007C0231" w:rsidP="007C0231">
      <w:pPr>
        <w:pStyle w:val="Sansinterligne"/>
        <w:jc w:val="both"/>
        <w:rPr>
          <w:rFonts w:ascii="Tahoma" w:hAnsi="Tahoma" w:cs="Tahoma"/>
        </w:rPr>
      </w:pPr>
    </w:p>
    <w:p w14:paraId="63B5614B" w14:textId="77777777" w:rsidR="007C0231" w:rsidRPr="007C0231" w:rsidRDefault="007C0231" w:rsidP="007C0231">
      <w:pPr>
        <w:pStyle w:val="Sansinterligne"/>
        <w:jc w:val="both"/>
        <w:rPr>
          <w:rFonts w:ascii="Tahoma" w:hAnsi="Tahoma" w:cs="Tahoma"/>
        </w:rPr>
      </w:pPr>
      <w:r w:rsidRPr="007C0231">
        <w:rPr>
          <w:rFonts w:ascii="Tahoma" w:hAnsi="Tahoma" w:cs="Tahoma"/>
        </w:rPr>
        <w:t>L’endurance du chrétien est celle qui fixe son regard sur la croix pour espérer avec confiance le jour nouveau et l’avènement du Royaume de Dieu.</w:t>
      </w:r>
    </w:p>
    <w:p w14:paraId="42ADCB15" w14:textId="77777777" w:rsidR="007C0231" w:rsidRDefault="007C0231" w:rsidP="007C0231">
      <w:pPr>
        <w:pStyle w:val="Sansinterligne"/>
        <w:jc w:val="both"/>
        <w:rPr>
          <w:rFonts w:ascii="Tahoma" w:hAnsi="Tahoma" w:cs="Tahoma"/>
        </w:rPr>
      </w:pPr>
    </w:p>
    <w:p w14:paraId="0B70D35F" w14:textId="7801B125" w:rsidR="007C0231" w:rsidRPr="007C0231" w:rsidRDefault="007C0231" w:rsidP="007C0231">
      <w:pPr>
        <w:pStyle w:val="Sansinterligne"/>
        <w:jc w:val="both"/>
        <w:rPr>
          <w:rFonts w:ascii="Tahoma" w:hAnsi="Tahoma" w:cs="Tahoma"/>
        </w:rPr>
      </w:pPr>
      <w:r w:rsidRPr="007C0231">
        <w:rPr>
          <w:rFonts w:ascii="Tahoma" w:hAnsi="Tahoma" w:cs="Tahoma"/>
        </w:rPr>
        <w:t>« Ne savez-vous pas que ceux qui courent dans le stade courent tous, mais un seul reçoit le prix ? Courez de manière à le remporter ! »</w:t>
      </w:r>
      <w:r>
        <w:rPr>
          <w:rFonts w:ascii="Tahoma" w:hAnsi="Tahoma" w:cs="Tahoma"/>
        </w:rPr>
        <w:t xml:space="preserve"> </w:t>
      </w:r>
      <w:proofErr w:type="gramStart"/>
      <w:r w:rsidRPr="007C0231">
        <w:rPr>
          <w:rFonts w:ascii="Tahoma" w:hAnsi="Tahoma" w:cs="Tahoma"/>
        </w:rPr>
        <w:t>( Corinthiens</w:t>
      </w:r>
      <w:proofErr w:type="gramEnd"/>
      <w:r w:rsidRPr="007C0231">
        <w:rPr>
          <w:rFonts w:ascii="Tahoma" w:hAnsi="Tahoma" w:cs="Tahoma"/>
        </w:rPr>
        <w:t xml:space="preserve"> 9,24).</w:t>
      </w:r>
    </w:p>
    <w:p w14:paraId="02699352" w14:textId="77777777" w:rsidR="007C0231" w:rsidRPr="007C0231" w:rsidRDefault="007C0231" w:rsidP="007C0231">
      <w:pPr>
        <w:pStyle w:val="Sansinterligne"/>
        <w:jc w:val="both"/>
        <w:rPr>
          <w:rFonts w:ascii="Tahoma" w:hAnsi="Tahoma" w:cs="Tahoma"/>
        </w:rPr>
      </w:pPr>
    </w:p>
    <w:p w14:paraId="27455FEC" w14:textId="77777777" w:rsidR="007C0231" w:rsidRPr="007C0231" w:rsidRDefault="007C0231" w:rsidP="007C0231">
      <w:pPr>
        <w:pStyle w:val="Sansinterligne"/>
        <w:jc w:val="both"/>
        <w:rPr>
          <w:rFonts w:ascii="Tahoma" w:hAnsi="Tahoma" w:cs="Tahoma"/>
        </w:rPr>
      </w:pPr>
      <w:r w:rsidRPr="007C0231">
        <w:rPr>
          <w:rFonts w:ascii="Tahoma" w:hAnsi="Tahoma" w:cs="Tahoma"/>
        </w:rPr>
        <w:t>Cette fresque présentera des représentations de sportifs en action (rugbyman, footballeur…) dont le mouvement les tourne vers le Christ, ainsi que des scènes bibliques ayant un lien avec les sportifs.</w:t>
      </w:r>
    </w:p>
    <w:p w14:paraId="2B7D9DE1" w14:textId="77777777" w:rsidR="007C0231" w:rsidRPr="007C0231" w:rsidRDefault="007C0231" w:rsidP="007C0231">
      <w:pPr>
        <w:pStyle w:val="Sansinterligne"/>
        <w:jc w:val="both"/>
        <w:rPr>
          <w:rFonts w:ascii="Tahoma" w:hAnsi="Tahoma" w:cs="Tahoma"/>
        </w:rPr>
      </w:pPr>
      <w:r w:rsidRPr="007C0231">
        <w:rPr>
          <w:rFonts w:ascii="Tahoma" w:hAnsi="Tahoma" w:cs="Tahoma"/>
        </w:rPr>
        <w:t>Derrière la croix, la représentation d’une montagne représente les combats du sportif et de toute vie spirituelle, combat de l’homme pour atteindre le Ciel.</w:t>
      </w:r>
    </w:p>
    <w:p w14:paraId="584F11D1" w14:textId="73F5C768" w:rsidR="000575D1" w:rsidRDefault="000575D1" w:rsidP="007C0231">
      <w:pPr>
        <w:pStyle w:val="Sansinterligne"/>
        <w:jc w:val="both"/>
        <w:rPr>
          <w:rFonts w:ascii="Tahoma" w:hAnsi="Tahoma" w:cs="Tahoma"/>
        </w:rPr>
      </w:pPr>
    </w:p>
    <w:p w14:paraId="2BA83485" w14:textId="77777777" w:rsidR="007C0231" w:rsidRDefault="007C0231" w:rsidP="007C0231">
      <w:pPr>
        <w:pStyle w:val="Sansinterligne"/>
        <w:jc w:val="both"/>
        <w:rPr>
          <w:rFonts w:ascii="Tahoma" w:hAnsi="Tahoma" w:cs="Tahoma"/>
        </w:rPr>
      </w:pPr>
    </w:p>
    <w:p w14:paraId="1265CBA2" w14:textId="7939A8F1" w:rsidR="007C0231" w:rsidRDefault="007C0231" w:rsidP="007C0231">
      <w:pPr>
        <w:pStyle w:val="Sansinterligne"/>
        <w:jc w:val="both"/>
        <w:rPr>
          <w:rFonts w:ascii="Tahoma" w:hAnsi="Tahoma" w:cs="Tahoma"/>
        </w:rPr>
      </w:pPr>
      <w:r>
        <w:rPr>
          <w:noProof/>
        </w:rPr>
        <w:drawing>
          <wp:inline distT="0" distB="0" distL="0" distR="0" wp14:anchorId="59011667" wp14:editId="101943AD">
            <wp:extent cx="6645910" cy="1511300"/>
            <wp:effectExtent l="0" t="0" r="2540" b="0"/>
            <wp:docPr id="1276972278" name="Image 1" descr="The text appears to be a motivational statement, likely in French, expressing determination and commitment to fight, overcome challenges, and remain steadfas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72278" name="Image 1" descr="The text appears to be a motivational statement, likely in French, expressing determination and commitment to fight, overcome challenges, and remain steadfast.&#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1511300"/>
                    </a:xfrm>
                    <a:prstGeom prst="rect">
                      <a:avLst/>
                    </a:prstGeom>
                    <a:noFill/>
                    <a:ln>
                      <a:noFill/>
                    </a:ln>
                  </pic:spPr>
                </pic:pic>
              </a:graphicData>
            </a:graphic>
          </wp:inline>
        </w:drawing>
      </w:r>
    </w:p>
    <w:p w14:paraId="1034ED68" w14:textId="77777777" w:rsidR="007C0231" w:rsidRDefault="007C0231" w:rsidP="007C0231">
      <w:pPr>
        <w:pStyle w:val="Sansinterligne"/>
        <w:jc w:val="both"/>
        <w:rPr>
          <w:rFonts w:ascii="Tahoma" w:hAnsi="Tahoma" w:cs="Tahoma"/>
        </w:rPr>
      </w:pPr>
    </w:p>
    <w:p w14:paraId="456A0A48" w14:textId="01B22C5C" w:rsidR="007C0231" w:rsidRPr="007C0231" w:rsidRDefault="007C0231" w:rsidP="007C0231">
      <w:pPr>
        <w:pStyle w:val="Sansinterligne"/>
        <w:jc w:val="both"/>
        <w:rPr>
          <w:rFonts w:ascii="Tahoma" w:hAnsi="Tahoma" w:cs="Tahoma"/>
        </w:rPr>
      </w:pPr>
      <w:r>
        <w:rPr>
          <w:noProof/>
        </w:rPr>
        <w:drawing>
          <wp:inline distT="0" distB="0" distL="0" distR="0" wp14:anchorId="2B06F56F" wp14:editId="40FA7101">
            <wp:extent cx="6637423" cy="6814989"/>
            <wp:effectExtent l="0" t="0" r="0" b="5080"/>
            <wp:docPr id="1301040404" name="Image 2" descr="The image shows a circular room with a domed ceiling and a wall featuring a mural of vibrant colors and abstract design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40404" name="Image 2" descr="The image shows a circular room with a domed ceiling and a wall featuring a mural of vibrant colors and abstract designs.&#10;&#10;Le contenu généré par l’IA peut êtr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l="50577"/>
                    <a:stretch>
                      <a:fillRect/>
                    </a:stretch>
                  </pic:blipFill>
                  <pic:spPr bwMode="auto">
                    <a:xfrm>
                      <a:off x="0" y="0"/>
                      <a:ext cx="6652194" cy="6830155"/>
                    </a:xfrm>
                    <a:prstGeom prst="rect">
                      <a:avLst/>
                    </a:prstGeom>
                    <a:noFill/>
                    <a:ln>
                      <a:noFill/>
                    </a:ln>
                    <a:extLst>
                      <a:ext uri="{53640926-AAD7-44D8-BBD7-CCE9431645EC}">
                        <a14:shadowObscured xmlns:a14="http://schemas.microsoft.com/office/drawing/2010/main"/>
                      </a:ext>
                    </a:extLst>
                  </pic:spPr>
                </pic:pic>
              </a:graphicData>
            </a:graphic>
          </wp:inline>
        </w:drawing>
      </w:r>
    </w:p>
    <w:sectPr w:rsidR="007C0231" w:rsidRPr="007C0231" w:rsidSect="007C0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3"/>
    <w:rsid w:val="000575D1"/>
    <w:rsid w:val="005E65FA"/>
    <w:rsid w:val="006A6E63"/>
    <w:rsid w:val="007C0231"/>
    <w:rsid w:val="008C08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D036"/>
  <w15:chartTrackingRefBased/>
  <w15:docId w15:val="{07A0E1EE-94EB-45A9-A46E-27B3A05D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6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6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6E6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6E6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6E6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6E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6E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6E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6E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6E6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6E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6E6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6E6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6E6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6E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6E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6E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6E63"/>
    <w:rPr>
      <w:rFonts w:eastAsiaTheme="majorEastAsia" w:cstheme="majorBidi"/>
      <w:color w:val="272727" w:themeColor="text1" w:themeTint="D8"/>
    </w:rPr>
  </w:style>
  <w:style w:type="paragraph" w:styleId="Titre">
    <w:name w:val="Title"/>
    <w:basedOn w:val="Normal"/>
    <w:next w:val="Normal"/>
    <w:link w:val="TitreCar"/>
    <w:uiPriority w:val="10"/>
    <w:qFormat/>
    <w:rsid w:val="006A6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6E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6E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6E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6E63"/>
    <w:pPr>
      <w:spacing w:before="160"/>
      <w:jc w:val="center"/>
    </w:pPr>
    <w:rPr>
      <w:i/>
      <w:iCs/>
      <w:color w:val="404040" w:themeColor="text1" w:themeTint="BF"/>
    </w:rPr>
  </w:style>
  <w:style w:type="character" w:customStyle="1" w:styleId="CitationCar">
    <w:name w:val="Citation Car"/>
    <w:basedOn w:val="Policepardfaut"/>
    <w:link w:val="Citation"/>
    <w:uiPriority w:val="29"/>
    <w:rsid w:val="006A6E63"/>
    <w:rPr>
      <w:i/>
      <w:iCs/>
      <w:color w:val="404040" w:themeColor="text1" w:themeTint="BF"/>
    </w:rPr>
  </w:style>
  <w:style w:type="paragraph" w:styleId="Paragraphedeliste">
    <w:name w:val="List Paragraph"/>
    <w:basedOn w:val="Normal"/>
    <w:uiPriority w:val="34"/>
    <w:qFormat/>
    <w:rsid w:val="006A6E63"/>
    <w:pPr>
      <w:ind w:left="720"/>
      <w:contextualSpacing/>
    </w:pPr>
  </w:style>
  <w:style w:type="character" w:styleId="Accentuationintense">
    <w:name w:val="Intense Emphasis"/>
    <w:basedOn w:val="Policepardfaut"/>
    <w:uiPriority w:val="21"/>
    <w:qFormat/>
    <w:rsid w:val="006A6E63"/>
    <w:rPr>
      <w:i/>
      <w:iCs/>
      <w:color w:val="0F4761" w:themeColor="accent1" w:themeShade="BF"/>
    </w:rPr>
  </w:style>
  <w:style w:type="paragraph" w:styleId="Citationintense">
    <w:name w:val="Intense Quote"/>
    <w:basedOn w:val="Normal"/>
    <w:next w:val="Normal"/>
    <w:link w:val="CitationintenseCar"/>
    <w:uiPriority w:val="30"/>
    <w:qFormat/>
    <w:rsid w:val="006A6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6E63"/>
    <w:rPr>
      <w:i/>
      <w:iCs/>
      <w:color w:val="0F4761" w:themeColor="accent1" w:themeShade="BF"/>
    </w:rPr>
  </w:style>
  <w:style w:type="character" w:styleId="Rfrenceintense">
    <w:name w:val="Intense Reference"/>
    <w:basedOn w:val="Policepardfaut"/>
    <w:uiPriority w:val="32"/>
    <w:qFormat/>
    <w:rsid w:val="006A6E63"/>
    <w:rPr>
      <w:b/>
      <w:bCs/>
      <w:smallCaps/>
      <w:color w:val="0F4761" w:themeColor="accent1" w:themeShade="BF"/>
      <w:spacing w:val="5"/>
    </w:rPr>
  </w:style>
  <w:style w:type="paragraph" w:styleId="Sansinterligne">
    <w:name w:val="No Spacing"/>
    <w:uiPriority w:val="1"/>
    <w:qFormat/>
    <w:rsid w:val="007C0231"/>
    <w:pPr>
      <w:spacing w:after="0" w:line="240" w:lineRule="auto"/>
    </w:pPr>
  </w:style>
  <w:style w:type="character" w:styleId="Lienhypertexte">
    <w:name w:val="Hyperlink"/>
    <w:basedOn w:val="Policepardfaut"/>
    <w:uiPriority w:val="99"/>
    <w:unhideWhenUsed/>
    <w:rsid w:val="007C0231"/>
    <w:rPr>
      <w:color w:val="467886" w:themeColor="hyperlink"/>
      <w:u w:val="single"/>
    </w:rPr>
  </w:style>
  <w:style w:type="character" w:styleId="Mentionnonrsolue">
    <w:name w:val="Unresolved Mention"/>
    <w:basedOn w:val="Policepardfaut"/>
    <w:uiPriority w:val="99"/>
    <w:semiHidden/>
    <w:unhideWhenUsed/>
    <w:rsid w:val="007C0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helloasso.com/associations/holy-games/formulaires/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478</Words>
  <Characters>2633</Characters>
  <Application>Microsoft Office Word</Application>
  <DocSecurity>0</DocSecurity>
  <Lines>21</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2026-04-11T07:32:00Z</dcterms:created>
  <dcterms:modified xsi:type="dcterms:W3CDTF">2026-04-11T07:38:00Z</dcterms:modified>
</cp:coreProperties>
</file>