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B8A7" w14:textId="77777777" w:rsidR="00721806" w:rsidRPr="00721806" w:rsidRDefault="00721806" w:rsidP="00721806">
      <w:pPr>
        <w:jc w:val="center"/>
        <w:rPr>
          <w:rFonts w:ascii="Tahoma" w:eastAsia="Times New Roman" w:hAnsi="Tahoma" w:cs="Tahoma"/>
          <w:b/>
          <w:bCs/>
          <w:kern w:val="36"/>
          <w:sz w:val="28"/>
          <w:szCs w:val="28"/>
          <w:lang w:eastAsia="fr-FR"/>
        </w:rPr>
      </w:pPr>
      <w:r w:rsidRPr="00721806">
        <w:rPr>
          <w:rFonts w:ascii="Tahoma" w:eastAsia="Times New Roman" w:hAnsi="Tahoma" w:cs="Tahoma"/>
          <w:b/>
          <w:bCs/>
          <w:kern w:val="36"/>
          <w:sz w:val="28"/>
          <w:szCs w:val="28"/>
          <w:lang w:eastAsia="fr-FR"/>
        </w:rPr>
        <w:t xml:space="preserve">Les confidences de </w:t>
      </w:r>
      <w:proofErr w:type="spellStart"/>
      <w:r w:rsidRPr="00721806">
        <w:rPr>
          <w:rFonts w:ascii="Tahoma" w:eastAsia="Times New Roman" w:hAnsi="Tahoma" w:cs="Tahoma"/>
          <w:b/>
          <w:bCs/>
          <w:kern w:val="36"/>
          <w:sz w:val="28"/>
          <w:szCs w:val="28"/>
          <w:lang w:eastAsia="fr-FR"/>
        </w:rPr>
        <w:t>Tibo</w:t>
      </w:r>
      <w:proofErr w:type="spellEnd"/>
      <w:r w:rsidRPr="00721806">
        <w:rPr>
          <w:rFonts w:ascii="Tahoma" w:eastAsia="Times New Roman" w:hAnsi="Tahoma" w:cs="Tahoma"/>
          <w:b/>
          <w:bCs/>
          <w:kern w:val="36"/>
          <w:sz w:val="28"/>
          <w:szCs w:val="28"/>
          <w:lang w:eastAsia="fr-FR"/>
        </w:rPr>
        <w:t xml:space="preserve"> </w:t>
      </w:r>
      <w:proofErr w:type="spellStart"/>
      <w:r w:rsidRPr="00721806">
        <w:rPr>
          <w:rFonts w:ascii="Tahoma" w:eastAsia="Times New Roman" w:hAnsi="Tahoma" w:cs="Tahoma"/>
          <w:b/>
          <w:bCs/>
          <w:kern w:val="36"/>
          <w:sz w:val="28"/>
          <w:szCs w:val="28"/>
          <w:lang w:eastAsia="fr-FR"/>
        </w:rPr>
        <w:t>Inshape</w:t>
      </w:r>
      <w:proofErr w:type="spellEnd"/>
      <w:r w:rsidRPr="00721806">
        <w:rPr>
          <w:rFonts w:ascii="Tahoma" w:eastAsia="Times New Roman" w:hAnsi="Tahoma" w:cs="Tahoma"/>
          <w:b/>
          <w:bCs/>
          <w:kern w:val="36"/>
          <w:sz w:val="28"/>
          <w:szCs w:val="28"/>
          <w:lang w:eastAsia="fr-FR"/>
        </w:rPr>
        <w:t xml:space="preserve"> sur son mariage</w:t>
      </w:r>
    </w:p>
    <w:p w14:paraId="2DCC9E95" w14:textId="77777777" w:rsidR="00721806" w:rsidRPr="00721806" w:rsidRDefault="00721806" w:rsidP="00721806">
      <w:pPr>
        <w:rPr>
          <w:rFonts w:ascii="Tahoma" w:eastAsia="Times New Roman" w:hAnsi="Tahoma" w:cs="Tahoma"/>
          <w:b/>
          <w:bCs/>
          <w:kern w:val="36"/>
          <w:sz w:val="24"/>
          <w:szCs w:val="24"/>
          <w:lang w:eastAsia="fr-FR"/>
        </w:rPr>
      </w:pPr>
    </w:p>
    <w:p w14:paraId="687BB6AD" w14:textId="498CE9AE" w:rsidR="00721806" w:rsidRPr="00721806" w:rsidRDefault="00721806" w:rsidP="00721806">
      <w:pPr>
        <w:rPr>
          <w:rFonts w:ascii="Tahoma" w:eastAsia="Times New Roman" w:hAnsi="Tahoma" w:cs="Tahoma"/>
          <w:b/>
          <w:bCs/>
          <w:kern w:val="36"/>
          <w:sz w:val="24"/>
          <w:szCs w:val="24"/>
          <w:lang w:eastAsia="fr-FR"/>
        </w:rPr>
      </w:pPr>
      <w:r w:rsidRPr="00721806">
        <w:rPr>
          <w:rFonts w:ascii="Tahoma" w:eastAsia="Times New Roman" w:hAnsi="Tahoma" w:cs="Tahoma"/>
          <w:b/>
          <w:bCs/>
          <w:kern w:val="36"/>
          <w:sz w:val="24"/>
          <w:szCs w:val="24"/>
          <w:lang w:eastAsia="fr-FR"/>
        </w:rPr>
        <w:t xml:space="preserve">Louis de La </w:t>
      </w:r>
      <w:proofErr w:type="spellStart"/>
      <w:r w:rsidRPr="00721806">
        <w:rPr>
          <w:rFonts w:ascii="Tahoma" w:eastAsia="Times New Roman" w:hAnsi="Tahoma" w:cs="Tahoma"/>
          <w:b/>
          <w:bCs/>
          <w:kern w:val="36"/>
          <w:sz w:val="24"/>
          <w:szCs w:val="24"/>
          <w:lang w:eastAsia="fr-FR"/>
        </w:rPr>
        <w:t>Houplière</w:t>
      </w:r>
      <w:proofErr w:type="spellEnd"/>
      <w:r w:rsidRPr="00721806">
        <w:rPr>
          <w:rFonts w:ascii="Tahoma" w:eastAsia="Times New Roman" w:hAnsi="Tahoma" w:cs="Tahoma"/>
          <w:b/>
          <w:bCs/>
          <w:kern w:val="36"/>
          <w:sz w:val="24"/>
          <w:szCs w:val="24"/>
          <w:lang w:eastAsia="fr-FR"/>
        </w:rPr>
        <w:t xml:space="preserve"> - 23/10/25</w:t>
      </w:r>
      <w:r>
        <w:rPr>
          <w:rFonts w:ascii="Tahoma" w:eastAsia="Times New Roman" w:hAnsi="Tahoma" w:cs="Tahoma"/>
          <w:b/>
          <w:bCs/>
          <w:kern w:val="36"/>
          <w:sz w:val="24"/>
          <w:szCs w:val="24"/>
          <w:lang w:eastAsia="fr-FR"/>
        </w:rPr>
        <w:t xml:space="preserve"> - </w:t>
      </w:r>
      <w:proofErr w:type="spellStart"/>
      <w:r>
        <w:rPr>
          <w:rFonts w:ascii="Tahoma" w:eastAsia="Times New Roman" w:hAnsi="Tahoma" w:cs="Tahoma"/>
          <w:b/>
          <w:bCs/>
          <w:kern w:val="36"/>
          <w:sz w:val="24"/>
          <w:szCs w:val="24"/>
          <w:lang w:eastAsia="fr-FR"/>
        </w:rPr>
        <w:t>Aleteia</w:t>
      </w:r>
      <w:proofErr w:type="spellEnd"/>
    </w:p>
    <w:p w14:paraId="17289C5E" w14:textId="77777777" w:rsidR="00721806" w:rsidRPr="00721806" w:rsidRDefault="00721806" w:rsidP="00721806">
      <w:pPr>
        <w:jc w:val="both"/>
        <w:rPr>
          <w:rFonts w:ascii="Tahoma" w:eastAsia="Times New Roman" w:hAnsi="Tahoma" w:cs="Tahoma"/>
          <w:kern w:val="36"/>
          <w:sz w:val="24"/>
          <w:szCs w:val="24"/>
          <w:lang w:eastAsia="fr-FR"/>
        </w:rPr>
      </w:pPr>
      <w:r w:rsidRPr="00721806">
        <w:rPr>
          <w:rFonts w:ascii="Tahoma" w:eastAsia="Times New Roman" w:hAnsi="Tahoma" w:cs="Tahoma"/>
          <w:kern w:val="36"/>
          <w:sz w:val="24"/>
          <w:szCs w:val="24"/>
          <w:lang w:eastAsia="fr-FR"/>
        </w:rPr>
        <w:t xml:space="preserve">Connu pour ses vidéos motivantes sur la musculation, </w:t>
      </w:r>
      <w:proofErr w:type="spellStart"/>
      <w:r w:rsidRPr="00721806">
        <w:rPr>
          <w:rFonts w:ascii="Tahoma" w:eastAsia="Times New Roman" w:hAnsi="Tahoma" w:cs="Tahoma"/>
          <w:kern w:val="36"/>
          <w:sz w:val="24"/>
          <w:szCs w:val="24"/>
          <w:lang w:eastAsia="fr-FR"/>
        </w:rPr>
        <w:t>Tibo</w:t>
      </w:r>
      <w:proofErr w:type="spellEnd"/>
      <w:r w:rsidRPr="00721806">
        <w:rPr>
          <w:rFonts w:ascii="Tahoma" w:eastAsia="Times New Roman" w:hAnsi="Tahoma" w:cs="Tahoma"/>
          <w:kern w:val="36"/>
          <w:sz w:val="24"/>
          <w:szCs w:val="24"/>
          <w:lang w:eastAsia="fr-FR"/>
        </w:rPr>
        <w:t xml:space="preserve"> </w:t>
      </w:r>
      <w:proofErr w:type="spellStart"/>
      <w:r w:rsidRPr="00721806">
        <w:rPr>
          <w:rFonts w:ascii="Tahoma" w:eastAsia="Times New Roman" w:hAnsi="Tahoma" w:cs="Tahoma"/>
          <w:kern w:val="36"/>
          <w:sz w:val="24"/>
          <w:szCs w:val="24"/>
          <w:lang w:eastAsia="fr-FR"/>
        </w:rPr>
        <w:t>Inshape</w:t>
      </w:r>
      <w:proofErr w:type="spellEnd"/>
      <w:r w:rsidRPr="00721806">
        <w:rPr>
          <w:rFonts w:ascii="Tahoma" w:eastAsia="Times New Roman" w:hAnsi="Tahoma" w:cs="Tahoma"/>
          <w:kern w:val="36"/>
          <w:sz w:val="24"/>
          <w:szCs w:val="24"/>
          <w:lang w:eastAsia="fr-FR"/>
        </w:rPr>
        <w:t xml:space="preserve">, premier </w:t>
      </w:r>
      <w:proofErr w:type="spellStart"/>
      <w:r w:rsidRPr="00721806">
        <w:rPr>
          <w:rFonts w:ascii="Tahoma" w:eastAsia="Times New Roman" w:hAnsi="Tahoma" w:cs="Tahoma"/>
          <w:kern w:val="36"/>
          <w:sz w:val="24"/>
          <w:szCs w:val="24"/>
          <w:lang w:eastAsia="fr-FR"/>
        </w:rPr>
        <w:t>YouTubeur</w:t>
      </w:r>
      <w:proofErr w:type="spellEnd"/>
      <w:r w:rsidRPr="00721806">
        <w:rPr>
          <w:rFonts w:ascii="Tahoma" w:eastAsia="Times New Roman" w:hAnsi="Tahoma" w:cs="Tahoma"/>
          <w:kern w:val="36"/>
          <w:sz w:val="24"/>
          <w:szCs w:val="24"/>
          <w:lang w:eastAsia="fr-FR"/>
        </w:rPr>
        <w:t xml:space="preserve"> de France, s’est confié dans un entretien "Figaro" ce 23 octobre sur sa foi, ses liens avec l’Église et sur son mariage.</w:t>
      </w:r>
    </w:p>
    <w:p w14:paraId="0C038583" w14:textId="77777777" w:rsidR="00721806" w:rsidRPr="00721806" w:rsidRDefault="00721806" w:rsidP="00721806">
      <w:pPr>
        <w:jc w:val="both"/>
        <w:rPr>
          <w:rFonts w:ascii="Tahoma" w:eastAsia="Times New Roman" w:hAnsi="Tahoma" w:cs="Tahoma"/>
          <w:kern w:val="36"/>
          <w:sz w:val="24"/>
          <w:szCs w:val="24"/>
          <w:lang w:eastAsia="fr-FR"/>
        </w:rPr>
      </w:pPr>
    </w:p>
    <w:p w14:paraId="7E25B160" w14:textId="77777777" w:rsidR="00721806" w:rsidRPr="00721806" w:rsidRDefault="00721806" w:rsidP="00721806">
      <w:pPr>
        <w:jc w:val="both"/>
        <w:rPr>
          <w:rFonts w:ascii="Tahoma" w:eastAsia="Times New Roman" w:hAnsi="Tahoma" w:cs="Tahoma"/>
          <w:kern w:val="36"/>
          <w:sz w:val="24"/>
          <w:szCs w:val="24"/>
          <w:lang w:eastAsia="fr-FR"/>
        </w:rPr>
      </w:pPr>
      <w:proofErr w:type="spellStart"/>
      <w:r w:rsidRPr="00721806">
        <w:rPr>
          <w:rFonts w:ascii="Tahoma" w:eastAsia="Times New Roman" w:hAnsi="Tahoma" w:cs="Tahoma"/>
          <w:kern w:val="36"/>
          <w:sz w:val="24"/>
          <w:szCs w:val="24"/>
          <w:lang w:eastAsia="fr-FR"/>
        </w:rPr>
        <w:t>Tibo</w:t>
      </w:r>
      <w:proofErr w:type="spellEnd"/>
      <w:r w:rsidRPr="00721806">
        <w:rPr>
          <w:rFonts w:ascii="Tahoma" w:eastAsia="Times New Roman" w:hAnsi="Tahoma" w:cs="Tahoma"/>
          <w:kern w:val="36"/>
          <w:sz w:val="24"/>
          <w:szCs w:val="24"/>
          <w:lang w:eastAsia="fr-FR"/>
        </w:rPr>
        <w:t xml:space="preserve"> </w:t>
      </w:r>
      <w:proofErr w:type="spellStart"/>
      <w:r w:rsidRPr="00721806">
        <w:rPr>
          <w:rFonts w:ascii="Tahoma" w:eastAsia="Times New Roman" w:hAnsi="Tahoma" w:cs="Tahoma"/>
          <w:kern w:val="36"/>
          <w:sz w:val="24"/>
          <w:szCs w:val="24"/>
          <w:lang w:eastAsia="fr-FR"/>
        </w:rPr>
        <w:t>Inshape</w:t>
      </w:r>
      <w:proofErr w:type="spellEnd"/>
      <w:r w:rsidRPr="00721806">
        <w:rPr>
          <w:rFonts w:ascii="Tahoma" w:eastAsia="Times New Roman" w:hAnsi="Tahoma" w:cs="Tahoma"/>
          <w:kern w:val="36"/>
          <w:sz w:val="24"/>
          <w:szCs w:val="24"/>
          <w:lang w:eastAsia="fr-FR"/>
        </w:rPr>
        <w:t xml:space="preserve">, le </w:t>
      </w:r>
      <w:proofErr w:type="spellStart"/>
      <w:r w:rsidRPr="00721806">
        <w:rPr>
          <w:rFonts w:ascii="Tahoma" w:eastAsia="Times New Roman" w:hAnsi="Tahoma" w:cs="Tahoma"/>
          <w:kern w:val="36"/>
          <w:sz w:val="24"/>
          <w:szCs w:val="24"/>
          <w:lang w:eastAsia="fr-FR"/>
        </w:rPr>
        <w:t>YouTubeur</w:t>
      </w:r>
      <w:proofErr w:type="spellEnd"/>
      <w:r w:rsidRPr="00721806">
        <w:rPr>
          <w:rFonts w:ascii="Tahoma" w:eastAsia="Times New Roman" w:hAnsi="Tahoma" w:cs="Tahoma"/>
          <w:kern w:val="36"/>
          <w:sz w:val="24"/>
          <w:szCs w:val="24"/>
          <w:lang w:eastAsia="fr-FR"/>
        </w:rPr>
        <w:t xml:space="preserve"> aux presque 27 millions d’abonnés sur la plateforme, aurait-il pour projet de se marier à l’Église ? C’est en tout cas ce qu’il suggère dans un long entretien accordé au Figaro dans sa salle de sport ce 23 octobre… à condition qu’il rencontre Dieu au préalable ! On le savait déjà être passé dans les rangs des scouts d’Europe et avoir servi la messe quelques années, dans sa jeunesse. "La totale", lâche-t-il dans un rire. Il a même confessé vouloir devenir prêtre étant petit, parce qu’alors il connaissait la messe "par cœur". "Aujourd’hui, j’estime la religion avec respect", affirme-t-il. Au point qu’il ne ferme pas la porte à un mariage devant Dieu, alors qu’il s’est uni civilement avec Justine </w:t>
      </w:r>
      <w:proofErr w:type="spellStart"/>
      <w:r w:rsidRPr="00721806">
        <w:rPr>
          <w:rFonts w:ascii="Tahoma" w:eastAsia="Times New Roman" w:hAnsi="Tahoma" w:cs="Tahoma"/>
          <w:kern w:val="36"/>
          <w:sz w:val="24"/>
          <w:szCs w:val="24"/>
          <w:lang w:eastAsia="fr-FR"/>
        </w:rPr>
        <w:t>Becattini</w:t>
      </w:r>
      <w:proofErr w:type="spellEnd"/>
      <w:r w:rsidRPr="00721806">
        <w:rPr>
          <w:rFonts w:ascii="Tahoma" w:eastAsia="Times New Roman" w:hAnsi="Tahoma" w:cs="Tahoma"/>
          <w:kern w:val="36"/>
          <w:sz w:val="24"/>
          <w:szCs w:val="24"/>
          <w:lang w:eastAsia="fr-FR"/>
        </w:rPr>
        <w:t xml:space="preserve"> (dite Juju </w:t>
      </w:r>
      <w:proofErr w:type="spellStart"/>
      <w:r w:rsidRPr="00721806">
        <w:rPr>
          <w:rFonts w:ascii="Tahoma" w:eastAsia="Times New Roman" w:hAnsi="Tahoma" w:cs="Tahoma"/>
          <w:kern w:val="36"/>
          <w:sz w:val="24"/>
          <w:szCs w:val="24"/>
          <w:lang w:eastAsia="fr-FR"/>
        </w:rPr>
        <w:t>Fitcats</w:t>
      </w:r>
      <w:proofErr w:type="spellEnd"/>
      <w:r w:rsidRPr="00721806">
        <w:rPr>
          <w:rFonts w:ascii="Tahoma" w:eastAsia="Times New Roman" w:hAnsi="Tahoma" w:cs="Tahoma"/>
          <w:kern w:val="36"/>
          <w:sz w:val="24"/>
          <w:szCs w:val="24"/>
          <w:lang w:eastAsia="fr-FR"/>
        </w:rPr>
        <w:t xml:space="preserve"> sur les réseaux sociaux, forte de 3 millions d'abonnés sur YouTube), le 17 mai dernier, après trois années de fiançailles.</w:t>
      </w:r>
    </w:p>
    <w:p w14:paraId="0712B853" w14:textId="77777777" w:rsidR="00721806" w:rsidRPr="00721806" w:rsidRDefault="00721806" w:rsidP="00721806">
      <w:pPr>
        <w:jc w:val="both"/>
        <w:rPr>
          <w:rFonts w:ascii="Tahoma" w:eastAsia="Times New Roman" w:hAnsi="Tahoma" w:cs="Tahoma"/>
          <w:kern w:val="36"/>
          <w:sz w:val="24"/>
          <w:szCs w:val="24"/>
          <w:lang w:eastAsia="fr-FR"/>
        </w:rPr>
      </w:pPr>
      <w:r w:rsidRPr="00721806">
        <w:rPr>
          <w:rFonts w:ascii="Tahoma" w:eastAsia="Times New Roman" w:hAnsi="Tahoma" w:cs="Tahoma"/>
          <w:kern w:val="36"/>
          <w:sz w:val="24"/>
          <w:szCs w:val="24"/>
          <w:lang w:eastAsia="fr-FR"/>
        </w:rPr>
        <w:t>Pleine conscience</w:t>
      </w:r>
    </w:p>
    <w:p w14:paraId="7435F2C9" w14:textId="77777777" w:rsidR="00721806" w:rsidRPr="00721806" w:rsidRDefault="00721806" w:rsidP="00721806">
      <w:pPr>
        <w:jc w:val="both"/>
        <w:rPr>
          <w:rFonts w:ascii="Tahoma" w:eastAsia="Times New Roman" w:hAnsi="Tahoma" w:cs="Tahoma"/>
          <w:kern w:val="36"/>
          <w:sz w:val="24"/>
          <w:szCs w:val="24"/>
          <w:lang w:eastAsia="fr-FR"/>
        </w:rPr>
      </w:pPr>
    </w:p>
    <w:p w14:paraId="54AFF06B" w14:textId="77777777" w:rsidR="00721806" w:rsidRPr="00721806" w:rsidRDefault="00721806" w:rsidP="00721806">
      <w:pPr>
        <w:jc w:val="both"/>
        <w:rPr>
          <w:rFonts w:ascii="Tahoma" w:eastAsia="Times New Roman" w:hAnsi="Tahoma" w:cs="Tahoma"/>
          <w:kern w:val="36"/>
          <w:sz w:val="24"/>
          <w:szCs w:val="24"/>
          <w:lang w:eastAsia="fr-FR"/>
        </w:rPr>
      </w:pPr>
      <w:r w:rsidRPr="00721806">
        <w:rPr>
          <w:rFonts w:ascii="Tahoma" w:eastAsia="Times New Roman" w:hAnsi="Tahoma" w:cs="Tahoma"/>
          <w:kern w:val="36"/>
          <w:sz w:val="24"/>
          <w:szCs w:val="24"/>
          <w:lang w:eastAsia="fr-FR"/>
        </w:rPr>
        <w:t xml:space="preserve">Le personnage le plus connu des salles de muscu en France le reconnaît : sa proximité avec la foi s’est érodée avec le temps. Bien qu’il ait réalisé "trois pèlerinages, Taizé, Saint-Jacques-de-Compostelle et Lourdes" plus jeune, il estime aujourd’hui qu’il était trop jeune pour mesurer la portée de ces rassemblements spirituels. Pour autant, il a réalisé ces dernières années plusieurs vidéos au contact de l’Église, comme si ces liens étaient encore très vifs. En 2020, il se mettait dans la peau d’un prêtre pendant 24h avec le père Aymar de </w:t>
      </w:r>
      <w:proofErr w:type="spellStart"/>
      <w:r w:rsidRPr="00721806">
        <w:rPr>
          <w:rFonts w:ascii="Tahoma" w:eastAsia="Times New Roman" w:hAnsi="Tahoma" w:cs="Tahoma"/>
          <w:kern w:val="36"/>
          <w:sz w:val="24"/>
          <w:szCs w:val="24"/>
          <w:lang w:eastAsia="fr-FR"/>
        </w:rPr>
        <w:t>Langautier</w:t>
      </w:r>
      <w:proofErr w:type="spellEnd"/>
      <w:r w:rsidRPr="00721806">
        <w:rPr>
          <w:rFonts w:ascii="Tahoma" w:eastAsia="Times New Roman" w:hAnsi="Tahoma" w:cs="Tahoma"/>
          <w:kern w:val="36"/>
          <w:sz w:val="24"/>
          <w:szCs w:val="24"/>
          <w:lang w:eastAsia="fr-FR"/>
        </w:rPr>
        <w:t>. Il visitait les sœurs de Boulaur peu après, dans une ambiance très relâchée. Deux ans plus tard, il sortait un entretien réalisé avec un prêtre exorciste. À l’entrée du Carême 2025, il publiait sobrement sur Twitter : "Bon carême à tous les chrétiens !", suscitant de nombreux commentaires d’internautes touchés par cette démarche.</w:t>
      </w:r>
    </w:p>
    <w:p w14:paraId="7CA72C2F" w14:textId="77777777" w:rsidR="00721806" w:rsidRPr="00721806" w:rsidRDefault="00721806" w:rsidP="00721806">
      <w:pPr>
        <w:jc w:val="both"/>
        <w:rPr>
          <w:rFonts w:ascii="Tahoma" w:eastAsia="Times New Roman" w:hAnsi="Tahoma" w:cs="Tahoma"/>
          <w:kern w:val="36"/>
          <w:sz w:val="24"/>
          <w:szCs w:val="24"/>
          <w:lang w:eastAsia="fr-FR"/>
        </w:rPr>
      </w:pPr>
    </w:p>
    <w:p w14:paraId="0E968289" w14:textId="3456F5D2" w:rsidR="002F63B6" w:rsidRPr="00721806" w:rsidRDefault="00721806" w:rsidP="00721806">
      <w:pPr>
        <w:jc w:val="both"/>
      </w:pPr>
      <w:r w:rsidRPr="00721806">
        <w:rPr>
          <w:rFonts w:ascii="Tahoma" w:eastAsia="Times New Roman" w:hAnsi="Tahoma" w:cs="Tahoma"/>
          <w:kern w:val="36"/>
          <w:sz w:val="24"/>
          <w:szCs w:val="24"/>
          <w:lang w:eastAsia="fr-FR"/>
        </w:rPr>
        <w:t>Ce 23 octobre, il s’est exprimé longuement sur le rôle qu'il a tenu jusqu'ici dans la démocratisation du sport dans des vies particulièrement "sédentarisées". Il a aussi ouvert la porte à un potentiel mariage à l’Église. "Si un jour je rencontre Dieu, alors oui peut-être que j’aurais envie de me marier à l’Église, dit-il avec sérieux. Je veux que si un jour avec Justine on se marie à l’Église, on le fasse en pleine conscience. Je n’ai pas envie d’arriver devant l’autel face au prêtre et de dire « Oui, je crois » et au fond ne pas être aligné avec ces valeurs. Je n’ai pas envie de le bâcler." La porte n’est décidément pas fermée.</w:t>
      </w:r>
    </w:p>
    <w:sectPr w:rsidR="002F63B6" w:rsidRPr="00721806"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1327F8"/>
    <w:rsid w:val="00221219"/>
    <w:rsid w:val="00231417"/>
    <w:rsid w:val="002F591B"/>
    <w:rsid w:val="002F63B6"/>
    <w:rsid w:val="00356566"/>
    <w:rsid w:val="00371B1B"/>
    <w:rsid w:val="003F56CB"/>
    <w:rsid w:val="0050460D"/>
    <w:rsid w:val="005405FA"/>
    <w:rsid w:val="005674E9"/>
    <w:rsid w:val="005B1821"/>
    <w:rsid w:val="00653C71"/>
    <w:rsid w:val="006D2912"/>
    <w:rsid w:val="00721806"/>
    <w:rsid w:val="0072334C"/>
    <w:rsid w:val="00724C2F"/>
    <w:rsid w:val="00725D70"/>
    <w:rsid w:val="00730629"/>
    <w:rsid w:val="0075063F"/>
    <w:rsid w:val="00823DDD"/>
    <w:rsid w:val="00827356"/>
    <w:rsid w:val="00857A46"/>
    <w:rsid w:val="008F15DC"/>
    <w:rsid w:val="00A129B7"/>
    <w:rsid w:val="00A30FA0"/>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30</cp:revision>
  <dcterms:created xsi:type="dcterms:W3CDTF">2023-10-07T07:02:00Z</dcterms:created>
  <dcterms:modified xsi:type="dcterms:W3CDTF">2025-10-31T14:53:00Z</dcterms:modified>
</cp:coreProperties>
</file>