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9F8E" w14:textId="5BEECE27" w:rsidR="00DB1711" w:rsidRPr="00295F89" w:rsidRDefault="00295F89" w:rsidP="00295F89">
      <w:pPr>
        <w:pStyle w:val="Sansinterligne"/>
        <w:jc w:val="center"/>
        <w:rPr>
          <w:rFonts w:ascii="Tahoma" w:hAnsi="Tahoma" w:cs="Tahoma"/>
          <w:b/>
          <w:bCs/>
          <w:sz w:val="28"/>
          <w:szCs w:val="28"/>
        </w:rPr>
      </w:pPr>
      <w:r w:rsidRPr="00295F89">
        <w:rPr>
          <w:rFonts w:ascii="Tahoma" w:hAnsi="Tahoma" w:cs="Tahoma"/>
          <w:b/>
          <w:bCs/>
          <w:sz w:val="28"/>
          <w:szCs w:val="28"/>
        </w:rPr>
        <w:t>24° CHAMPIONNAT DE FRANCE DE CYCLISME DU CLERGE</w:t>
      </w:r>
    </w:p>
    <w:p w14:paraId="6A181583" w14:textId="77777777" w:rsidR="00295F89" w:rsidRPr="00295F89" w:rsidRDefault="00295F89" w:rsidP="00295F89">
      <w:pPr>
        <w:pStyle w:val="Sansinterligne"/>
        <w:rPr>
          <w:rFonts w:ascii="Tahoma" w:hAnsi="Tahoma" w:cs="Tahoma"/>
          <w:sz w:val="24"/>
          <w:szCs w:val="24"/>
        </w:rPr>
      </w:pPr>
    </w:p>
    <w:p w14:paraId="09C8E04A" w14:textId="77777777" w:rsidR="00295F89" w:rsidRDefault="00295F89" w:rsidP="00295F89">
      <w:pPr>
        <w:pStyle w:val="Sansinterligne"/>
        <w:rPr>
          <w:rFonts w:ascii="Tahoma" w:hAnsi="Tahoma" w:cs="Tahoma"/>
          <w:sz w:val="24"/>
          <w:szCs w:val="24"/>
        </w:rPr>
      </w:pPr>
    </w:p>
    <w:p w14:paraId="1E4910AF" w14:textId="77777777" w:rsidR="00295F89" w:rsidRDefault="00295F89" w:rsidP="00295F89">
      <w:pPr>
        <w:pStyle w:val="Sansinterligne"/>
        <w:jc w:val="both"/>
        <w:rPr>
          <w:rFonts w:ascii="Tahoma" w:hAnsi="Tahoma" w:cs="Tahoma"/>
          <w:sz w:val="24"/>
          <w:szCs w:val="24"/>
        </w:rPr>
      </w:pPr>
      <w:r w:rsidRPr="00295F89">
        <w:rPr>
          <w:rFonts w:ascii="Tahoma" w:hAnsi="Tahoma" w:cs="Tahoma"/>
          <w:sz w:val="24"/>
          <w:szCs w:val="24"/>
        </w:rPr>
        <w:t>"La paroisse de Montoire (41) en collaboration spirituelle et technique avec les paroisses de St Amand longpré et Vendôme, se réjouit de vous accueillir les 1er et 2 mai prochain pour fêter ensemble les 25 ans des championnat de France Cycliste des Consacrés."</w:t>
      </w:r>
    </w:p>
    <w:p w14:paraId="0CC3471B" w14:textId="77777777" w:rsidR="00295F89" w:rsidRPr="00295F89" w:rsidRDefault="00295F89" w:rsidP="00295F89">
      <w:pPr>
        <w:pStyle w:val="Sansinterligne"/>
        <w:jc w:val="both"/>
        <w:rPr>
          <w:rFonts w:ascii="Tahoma" w:hAnsi="Tahoma" w:cs="Tahoma"/>
          <w:sz w:val="24"/>
          <w:szCs w:val="24"/>
        </w:rPr>
      </w:pPr>
    </w:p>
    <w:p w14:paraId="7411C3CA" w14:textId="77777777" w:rsidR="00295F89" w:rsidRDefault="00295F89" w:rsidP="00295F89">
      <w:pPr>
        <w:pStyle w:val="Sansinterligne"/>
        <w:jc w:val="both"/>
        <w:rPr>
          <w:rFonts w:ascii="Tahoma" w:hAnsi="Tahoma" w:cs="Tahoma"/>
          <w:sz w:val="24"/>
          <w:szCs w:val="24"/>
        </w:rPr>
      </w:pPr>
      <w:r w:rsidRPr="00295F89">
        <w:rPr>
          <w:rFonts w:ascii="Tahoma" w:hAnsi="Tahoma" w:cs="Tahoma"/>
          <w:sz w:val="24"/>
          <w:szCs w:val="24"/>
        </w:rPr>
        <w:t>En plus des 2 traditionnelles compétitions annuelles du Contre la Montre et de la Course en Ligne, l'équipe propose une soirée pizza et un concert le jeudi soir, et une promenade en canoé le vendredi après un barbecue.</w:t>
      </w:r>
    </w:p>
    <w:p w14:paraId="18670B9F" w14:textId="77777777" w:rsidR="00295F89" w:rsidRPr="00295F89" w:rsidRDefault="00295F89" w:rsidP="00295F89">
      <w:pPr>
        <w:pStyle w:val="Sansinterligne"/>
        <w:jc w:val="both"/>
        <w:rPr>
          <w:rFonts w:ascii="Tahoma" w:hAnsi="Tahoma" w:cs="Tahoma"/>
          <w:sz w:val="24"/>
          <w:szCs w:val="24"/>
        </w:rPr>
      </w:pPr>
    </w:p>
    <w:p w14:paraId="4EDC7D75" w14:textId="689121C1" w:rsidR="00295F89" w:rsidRDefault="00295F89" w:rsidP="00295F89">
      <w:pPr>
        <w:pStyle w:val="Sansinterligne"/>
        <w:jc w:val="both"/>
        <w:rPr>
          <w:rFonts w:ascii="Tahoma" w:hAnsi="Tahoma" w:cs="Tahoma"/>
          <w:sz w:val="24"/>
          <w:szCs w:val="24"/>
        </w:rPr>
      </w:pPr>
      <w:r w:rsidRPr="00295F89">
        <w:rPr>
          <w:rFonts w:ascii="Tahoma" w:hAnsi="Tahoma" w:cs="Tahoma"/>
          <w:sz w:val="24"/>
          <w:szCs w:val="24"/>
        </w:rPr>
        <w:t>Les supporters sont également conviés à toutes les festivités, hors course bien sûr, avec une possibilité de logement sur Montoire.</w:t>
      </w:r>
    </w:p>
    <w:p w14:paraId="57BE7D8D" w14:textId="77777777" w:rsidR="00295F89" w:rsidRDefault="00295F89" w:rsidP="00295F89">
      <w:pPr>
        <w:pStyle w:val="Sansinterligne"/>
        <w:jc w:val="both"/>
        <w:rPr>
          <w:rFonts w:ascii="Tahoma" w:hAnsi="Tahoma" w:cs="Tahoma"/>
          <w:sz w:val="24"/>
          <w:szCs w:val="24"/>
        </w:rPr>
      </w:pPr>
    </w:p>
    <w:p w14:paraId="4C9C3ECF" w14:textId="77777777" w:rsidR="00295F89" w:rsidRDefault="00295F89" w:rsidP="00295F89">
      <w:pPr>
        <w:pStyle w:val="Sansinterligne"/>
        <w:jc w:val="both"/>
        <w:rPr>
          <w:rFonts w:ascii="Tahoma" w:hAnsi="Tahoma" w:cs="Tahoma"/>
          <w:sz w:val="24"/>
          <w:szCs w:val="24"/>
        </w:rPr>
      </w:pPr>
    </w:p>
    <w:p w14:paraId="0F3638BD"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Tout le programme des 2 jours du Championnat de France Cycliste du Clergé 2025 !</w:t>
      </w:r>
    </w:p>
    <w:p w14:paraId="668A0389" w14:textId="77777777" w:rsidR="00295F89" w:rsidRDefault="00295F89" w:rsidP="00295F89">
      <w:pPr>
        <w:pStyle w:val="Sansinterligne"/>
        <w:jc w:val="both"/>
        <w:rPr>
          <w:rFonts w:ascii="Tahoma" w:hAnsi="Tahoma" w:cs="Tahoma"/>
          <w:sz w:val="24"/>
          <w:szCs w:val="24"/>
        </w:rPr>
      </w:pPr>
    </w:p>
    <w:p w14:paraId="2E2B65B4" w14:textId="2C482396" w:rsid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Mercredi 30 avril : </w:t>
      </w:r>
    </w:p>
    <w:p w14:paraId="51E98953" w14:textId="0FE33295"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 16h00-19h00 :  arrivée au presbytère </w:t>
      </w:r>
    </w:p>
    <w:p w14:paraId="07461451"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 9 rue Saint Laurent, 41800 MONTOIRE</w:t>
      </w:r>
    </w:p>
    <w:p w14:paraId="26860EC4"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A partir de 17h30 : Envoi dans les familles d’accueil / Installations dans les dortoirs et autres pour les supporters.</w:t>
      </w:r>
    </w:p>
    <w:p w14:paraId="7FF13689"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18h : Vêpres à l’église de Montoire</w:t>
      </w:r>
    </w:p>
    <w:p w14:paraId="63C634F5"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Dîner et soirée en famille / Pique-nique et veillé pour les supporters</w:t>
      </w:r>
    </w:p>
    <w:p w14:paraId="45EA7957" w14:textId="77777777" w:rsid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 21h : Complies à l’église de Montoire  </w:t>
      </w:r>
    </w:p>
    <w:p w14:paraId="56477F15" w14:textId="77777777" w:rsidR="00295F89" w:rsidRPr="00295F89" w:rsidRDefault="00295F89" w:rsidP="00295F89">
      <w:pPr>
        <w:pStyle w:val="Sansinterligne"/>
        <w:jc w:val="both"/>
        <w:rPr>
          <w:rFonts w:ascii="Tahoma" w:hAnsi="Tahoma" w:cs="Tahoma"/>
          <w:sz w:val="24"/>
          <w:szCs w:val="24"/>
        </w:rPr>
      </w:pPr>
    </w:p>
    <w:p w14:paraId="4F3DCC61" w14:textId="3D5F43B8"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Jeudi 1er </w:t>
      </w:r>
      <w:r>
        <w:rPr>
          <w:rFonts w:ascii="Tahoma" w:hAnsi="Tahoma" w:cs="Tahoma"/>
          <w:sz w:val="24"/>
          <w:szCs w:val="24"/>
        </w:rPr>
        <w:t>m</w:t>
      </w:r>
      <w:r w:rsidRPr="00295F89">
        <w:rPr>
          <w:rFonts w:ascii="Tahoma" w:hAnsi="Tahoma" w:cs="Tahoma"/>
          <w:sz w:val="24"/>
          <w:szCs w:val="24"/>
        </w:rPr>
        <w:t>ai :</w:t>
      </w:r>
    </w:p>
    <w:p w14:paraId="10D693E9"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8h00-9h30 : PDDM pour les supporters</w:t>
      </w:r>
    </w:p>
    <w:p w14:paraId="12F50FFD"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10h00 : Départ pour Saint Amand Longpré</w:t>
      </w:r>
    </w:p>
    <w:p w14:paraId="5E73152E"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10h30 : Messe solennelle présidée par Mgr BESTION</w:t>
      </w:r>
    </w:p>
    <w:p w14:paraId="00006F5D"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12h00 : Déjeuner à Saint Amand Longpré</w:t>
      </w:r>
    </w:p>
    <w:p w14:paraId="2BBCFA9C"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 13h00 : remise des dossards puis échauffement </w:t>
      </w:r>
    </w:p>
    <w:p w14:paraId="0BE6F284"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13h30 : départ du contre la montre</w:t>
      </w:r>
    </w:p>
    <w:p w14:paraId="35F269ED"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16h30 : fin du contre la montre, remise des récompenses puis retour aux lieux de logement</w:t>
      </w:r>
    </w:p>
    <w:p w14:paraId="2FD676E0"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18h00 : Vêpres</w:t>
      </w:r>
    </w:p>
    <w:p w14:paraId="519B37AE"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19h00 : Soirée Pizza à la salle des fêtes de Montoire</w:t>
      </w:r>
    </w:p>
    <w:p w14:paraId="4AB3F2EA"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20h00 : Assemblée Générale du Clergé sportif</w:t>
      </w:r>
    </w:p>
    <w:p w14:paraId="747AD9A4"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20h30 : Concert puis retour au lieu de logement</w:t>
      </w:r>
    </w:p>
    <w:p w14:paraId="13652EFC" w14:textId="77777777" w:rsidR="00295F89" w:rsidRDefault="00295F89" w:rsidP="00295F89">
      <w:pPr>
        <w:pStyle w:val="Sansinterligne"/>
        <w:jc w:val="both"/>
        <w:rPr>
          <w:rFonts w:ascii="Tahoma" w:hAnsi="Tahoma" w:cs="Tahoma"/>
          <w:sz w:val="24"/>
          <w:szCs w:val="24"/>
        </w:rPr>
      </w:pPr>
    </w:p>
    <w:p w14:paraId="27FC523B" w14:textId="57B69B00"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Vendredi 2 mai :</w:t>
      </w:r>
    </w:p>
    <w:p w14:paraId="15EB5968"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7h00-8h30 : PDDM pour les supporters</w:t>
      </w:r>
    </w:p>
    <w:p w14:paraId="00D1B890"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xml:space="preserve">• 9h00 : Début de la course en ligne </w:t>
      </w:r>
    </w:p>
    <w:p w14:paraId="08A20E42"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11h00 :  Fin de la course en ligne</w:t>
      </w:r>
    </w:p>
    <w:p w14:paraId="4C09B851"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11h30 : Messe présidé par Mgr BESTION</w:t>
      </w:r>
    </w:p>
    <w:p w14:paraId="2BF0E590"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12h30 : Barbecue à la salle des fêtes de Montoire et remise des récompenses</w:t>
      </w:r>
    </w:p>
    <w:p w14:paraId="53A39748" w14:textId="77777777"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14h00-15h00 : Départ rando canoé sur le loir</w:t>
      </w:r>
    </w:p>
    <w:p w14:paraId="423163C9" w14:textId="45EF9A6B" w:rsidR="00295F89" w:rsidRPr="00295F89" w:rsidRDefault="00295F89" w:rsidP="00295F89">
      <w:pPr>
        <w:pStyle w:val="Sansinterligne"/>
        <w:jc w:val="both"/>
        <w:rPr>
          <w:rFonts w:ascii="Tahoma" w:hAnsi="Tahoma" w:cs="Tahoma"/>
          <w:sz w:val="24"/>
          <w:szCs w:val="24"/>
        </w:rPr>
      </w:pPr>
      <w:r w:rsidRPr="00295F89">
        <w:rPr>
          <w:rFonts w:ascii="Tahoma" w:hAnsi="Tahoma" w:cs="Tahoma"/>
          <w:sz w:val="24"/>
          <w:szCs w:val="24"/>
        </w:rPr>
        <w:t>• 18h00-18h30 : Fin de la rando canoé sur le loir</w:t>
      </w:r>
    </w:p>
    <w:sectPr w:rsidR="00295F89" w:rsidRPr="00295F89" w:rsidSect="00295F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DD"/>
    <w:rsid w:val="00295F89"/>
    <w:rsid w:val="005D02AF"/>
    <w:rsid w:val="008C320B"/>
    <w:rsid w:val="00C547DD"/>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5EBA"/>
  <w15:chartTrackingRefBased/>
  <w15:docId w15:val="{7B6499E1-94FB-4B82-A6D3-38DAF0B2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4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4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47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47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47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47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47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47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47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7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47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47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47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47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47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47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47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47DD"/>
    <w:rPr>
      <w:rFonts w:eastAsiaTheme="majorEastAsia" w:cstheme="majorBidi"/>
      <w:color w:val="272727" w:themeColor="text1" w:themeTint="D8"/>
    </w:rPr>
  </w:style>
  <w:style w:type="paragraph" w:styleId="Titre">
    <w:name w:val="Title"/>
    <w:basedOn w:val="Normal"/>
    <w:next w:val="Normal"/>
    <w:link w:val="TitreCar"/>
    <w:uiPriority w:val="10"/>
    <w:qFormat/>
    <w:rsid w:val="00C54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47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47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47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47DD"/>
    <w:pPr>
      <w:spacing w:before="160"/>
      <w:jc w:val="center"/>
    </w:pPr>
    <w:rPr>
      <w:i/>
      <w:iCs/>
      <w:color w:val="404040" w:themeColor="text1" w:themeTint="BF"/>
    </w:rPr>
  </w:style>
  <w:style w:type="character" w:customStyle="1" w:styleId="CitationCar">
    <w:name w:val="Citation Car"/>
    <w:basedOn w:val="Policepardfaut"/>
    <w:link w:val="Citation"/>
    <w:uiPriority w:val="29"/>
    <w:rsid w:val="00C547DD"/>
    <w:rPr>
      <w:i/>
      <w:iCs/>
      <w:color w:val="404040" w:themeColor="text1" w:themeTint="BF"/>
    </w:rPr>
  </w:style>
  <w:style w:type="paragraph" w:styleId="Paragraphedeliste">
    <w:name w:val="List Paragraph"/>
    <w:basedOn w:val="Normal"/>
    <w:uiPriority w:val="34"/>
    <w:qFormat/>
    <w:rsid w:val="00C547DD"/>
    <w:pPr>
      <w:ind w:left="720"/>
      <w:contextualSpacing/>
    </w:pPr>
  </w:style>
  <w:style w:type="character" w:styleId="Accentuationintense">
    <w:name w:val="Intense Emphasis"/>
    <w:basedOn w:val="Policepardfaut"/>
    <w:uiPriority w:val="21"/>
    <w:qFormat/>
    <w:rsid w:val="00C547DD"/>
    <w:rPr>
      <w:i/>
      <w:iCs/>
      <w:color w:val="0F4761" w:themeColor="accent1" w:themeShade="BF"/>
    </w:rPr>
  </w:style>
  <w:style w:type="paragraph" w:styleId="Citationintense">
    <w:name w:val="Intense Quote"/>
    <w:basedOn w:val="Normal"/>
    <w:next w:val="Normal"/>
    <w:link w:val="CitationintenseCar"/>
    <w:uiPriority w:val="30"/>
    <w:qFormat/>
    <w:rsid w:val="00C54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47DD"/>
    <w:rPr>
      <w:i/>
      <w:iCs/>
      <w:color w:val="0F4761" w:themeColor="accent1" w:themeShade="BF"/>
    </w:rPr>
  </w:style>
  <w:style w:type="character" w:styleId="Rfrenceintense">
    <w:name w:val="Intense Reference"/>
    <w:basedOn w:val="Policepardfaut"/>
    <w:uiPriority w:val="32"/>
    <w:qFormat/>
    <w:rsid w:val="00C547DD"/>
    <w:rPr>
      <w:b/>
      <w:bCs/>
      <w:smallCaps/>
      <w:color w:val="0F4761" w:themeColor="accent1" w:themeShade="BF"/>
      <w:spacing w:val="5"/>
    </w:rPr>
  </w:style>
  <w:style w:type="paragraph" w:styleId="Sansinterligne">
    <w:name w:val="No Spacing"/>
    <w:uiPriority w:val="1"/>
    <w:qFormat/>
    <w:rsid w:val="00295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2025-02-28T17:17:00Z</dcterms:created>
  <dcterms:modified xsi:type="dcterms:W3CDTF">2025-02-28T17:20:00Z</dcterms:modified>
</cp:coreProperties>
</file>