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58D2" w14:textId="77777777" w:rsidR="00093ADF" w:rsidRPr="00093ADF" w:rsidRDefault="00093ADF" w:rsidP="00093ADF">
      <w:pPr>
        <w:pStyle w:val="Sansinterligne"/>
        <w:jc w:val="center"/>
        <w:rPr>
          <w:b/>
          <w:bCs/>
        </w:rPr>
      </w:pPr>
      <w:r w:rsidRPr="00093ADF">
        <w:rPr>
          <w:b/>
          <w:bCs/>
        </w:rPr>
        <w:t>ASSEMBLEE GENERALE</w:t>
      </w:r>
    </w:p>
    <w:p w14:paraId="30347AE8" w14:textId="0DA3720D" w:rsidR="00093ADF" w:rsidRPr="00093ADF" w:rsidRDefault="00093ADF" w:rsidP="00093ADF">
      <w:pPr>
        <w:pStyle w:val="Sansinterligne"/>
        <w:jc w:val="center"/>
        <w:rPr>
          <w:b/>
          <w:bCs/>
        </w:rPr>
      </w:pPr>
      <w:r w:rsidRPr="00093ADF">
        <w:rPr>
          <w:b/>
          <w:bCs/>
        </w:rPr>
        <w:t>Comité du</w:t>
      </w:r>
      <w:r>
        <w:rPr>
          <w:b/>
          <w:bCs/>
        </w:rPr>
        <w:t xml:space="preserve"> Puy-de-Dôme / </w:t>
      </w:r>
      <w:r w:rsidR="00461F89">
        <w:rPr>
          <w:b/>
          <w:bCs/>
        </w:rPr>
        <w:t>3</w:t>
      </w:r>
      <w:r w:rsidR="00B7594E">
        <w:rPr>
          <w:b/>
          <w:bCs/>
        </w:rPr>
        <w:t xml:space="preserve"> o</w:t>
      </w:r>
      <w:r w:rsidR="00E55267">
        <w:rPr>
          <w:b/>
          <w:bCs/>
        </w:rPr>
        <w:t>cto</w:t>
      </w:r>
      <w:r>
        <w:rPr>
          <w:b/>
          <w:bCs/>
        </w:rPr>
        <w:t>bre 20</w:t>
      </w:r>
      <w:r w:rsidR="005D3B6A">
        <w:rPr>
          <w:b/>
          <w:bCs/>
        </w:rPr>
        <w:t>2</w:t>
      </w:r>
      <w:r w:rsidR="00461F89">
        <w:rPr>
          <w:b/>
          <w:bCs/>
        </w:rPr>
        <w:t>5</w:t>
      </w:r>
    </w:p>
    <w:p w14:paraId="685BF19E" w14:textId="77777777" w:rsidR="00093ADF" w:rsidRDefault="00093ADF" w:rsidP="00093ADF">
      <w:pPr>
        <w:pStyle w:val="Sansinterligne"/>
        <w:jc w:val="center"/>
        <w:rPr>
          <w:b/>
          <w:bCs/>
        </w:rPr>
      </w:pPr>
      <w:r w:rsidRPr="00093ADF">
        <w:rPr>
          <w:b/>
          <w:bCs/>
        </w:rPr>
        <w:t>INTERVENTION AFFINITE</w:t>
      </w:r>
    </w:p>
    <w:p w14:paraId="2A512459" w14:textId="77777777" w:rsidR="00093ADF" w:rsidRDefault="00093ADF" w:rsidP="00093ADF">
      <w:pPr>
        <w:pStyle w:val="Sansinterligne"/>
        <w:rPr>
          <w:b/>
          <w:bCs/>
        </w:rPr>
      </w:pPr>
    </w:p>
    <w:p w14:paraId="05EC3E08" w14:textId="77777777" w:rsidR="00093ADF" w:rsidRPr="00093ADF" w:rsidRDefault="00093ADF" w:rsidP="00093ADF">
      <w:pPr>
        <w:pStyle w:val="Sansinterligne"/>
        <w:rPr>
          <w:b/>
          <w:bCs/>
        </w:rPr>
      </w:pPr>
    </w:p>
    <w:p w14:paraId="41978030" w14:textId="3AEFB577" w:rsidR="000A21CD" w:rsidRDefault="00444A1C" w:rsidP="00444A1C">
      <w:pPr>
        <w:pStyle w:val="Sansinterligne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Cette année </w:t>
      </w:r>
      <w:r w:rsidR="00811C49">
        <w:rPr>
          <w:color w:val="000000" w:themeColor="text1"/>
        </w:rPr>
        <w:t xml:space="preserve">a </w:t>
      </w:r>
      <w:r w:rsidR="00461F89">
        <w:rPr>
          <w:color w:val="000000" w:themeColor="text1"/>
        </w:rPr>
        <w:t xml:space="preserve">encore </w:t>
      </w:r>
      <w:r w:rsidR="00811C49">
        <w:rPr>
          <w:color w:val="000000" w:themeColor="text1"/>
        </w:rPr>
        <w:t>été</w:t>
      </w:r>
      <w:r>
        <w:rPr>
          <w:color w:val="000000" w:themeColor="text1"/>
        </w:rPr>
        <w:t xml:space="preserve"> très riche </w:t>
      </w:r>
      <w:r w:rsidR="00461F89">
        <w:rPr>
          <w:color w:val="000000" w:themeColor="text1"/>
        </w:rPr>
        <w:t>à la suite</w:t>
      </w:r>
      <w:r>
        <w:rPr>
          <w:color w:val="000000" w:themeColor="text1"/>
        </w:rPr>
        <w:t xml:space="preserve"> des jeux olympiques et paralympiques de Paris … </w:t>
      </w:r>
    </w:p>
    <w:p w14:paraId="448353D1" w14:textId="77777777" w:rsidR="000A21CD" w:rsidRDefault="000A21CD" w:rsidP="00444A1C">
      <w:pPr>
        <w:pStyle w:val="Sansinterligne"/>
        <w:ind w:firstLine="708"/>
        <w:jc w:val="both"/>
        <w:rPr>
          <w:color w:val="000000" w:themeColor="text1"/>
        </w:rPr>
      </w:pPr>
    </w:p>
    <w:p w14:paraId="653DB362" w14:textId="27411B2B" w:rsidR="000A21CD" w:rsidRDefault="001D2A15" w:rsidP="00444A1C">
      <w:pPr>
        <w:pStyle w:val="Sansinterligne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Juste après notre assemblée générale de l’année dernière, </w:t>
      </w:r>
      <w:r w:rsidR="00461F89">
        <w:rPr>
          <w:color w:val="000000" w:themeColor="text1"/>
        </w:rPr>
        <w:t xml:space="preserve">le 23 octobre </w:t>
      </w:r>
      <w:r w:rsidR="00382B15">
        <w:rPr>
          <w:color w:val="000000" w:themeColor="text1"/>
        </w:rPr>
        <w:t xml:space="preserve">nous avons eu une </w:t>
      </w:r>
      <w:r w:rsidR="00461F89">
        <w:rPr>
          <w:color w:val="000000" w:themeColor="text1"/>
        </w:rPr>
        <w:t xml:space="preserve">visio </w:t>
      </w:r>
      <w:r w:rsidR="00382B15">
        <w:rPr>
          <w:color w:val="000000" w:themeColor="text1"/>
        </w:rPr>
        <w:t xml:space="preserve">du </w:t>
      </w:r>
      <w:r w:rsidR="00461F89">
        <w:rPr>
          <w:color w:val="000000" w:themeColor="text1"/>
        </w:rPr>
        <w:t>GPS</w:t>
      </w:r>
      <w:r w:rsidR="00786785">
        <w:rPr>
          <w:color w:val="000000" w:themeColor="text1"/>
        </w:rPr>
        <w:t> </w:t>
      </w:r>
      <w:r w:rsidR="00382B15">
        <w:rPr>
          <w:color w:val="000000" w:themeColor="text1"/>
        </w:rPr>
        <w:t>Régional. Nous avons abordé la question de comment mettre en valeurs l’esprit de la FSCF : interventions dans les AG départemental</w:t>
      </w:r>
      <w:r w:rsidR="00A54256">
        <w:rPr>
          <w:color w:val="000000" w:themeColor="text1"/>
        </w:rPr>
        <w:t>es</w:t>
      </w:r>
      <w:r w:rsidR="00382B15">
        <w:rPr>
          <w:color w:val="000000" w:themeColor="text1"/>
        </w:rPr>
        <w:t xml:space="preserve"> et régional</w:t>
      </w:r>
      <w:r w:rsidR="00A54256">
        <w:rPr>
          <w:color w:val="000000" w:themeColor="text1"/>
        </w:rPr>
        <w:t>e</w:t>
      </w:r>
      <w:r w:rsidR="00382B15">
        <w:rPr>
          <w:color w:val="000000" w:themeColor="text1"/>
        </w:rPr>
        <w:t>, création de documents, vidéos, témoignages autour de nos valeurs … Nous avons pri</w:t>
      </w:r>
      <w:r w:rsidR="00A54256">
        <w:rPr>
          <w:color w:val="000000" w:themeColor="text1"/>
        </w:rPr>
        <w:t>s</w:t>
      </w:r>
      <w:r w:rsidR="00382B15">
        <w:rPr>
          <w:color w:val="000000" w:themeColor="text1"/>
        </w:rPr>
        <w:t xml:space="preserve"> la décision de travailler sur la définition simple de mots comme : vertus, affinité, aumônier</w:t>
      </w:r>
      <w:r w:rsidR="00A54256">
        <w:rPr>
          <w:color w:val="000000" w:themeColor="text1"/>
        </w:rPr>
        <w:t>, esprit, respect, valeur, vertu</w:t>
      </w:r>
      <w:r w:rsidR="00382B15">
        <w:rPr>
          <w:color w:val="000000" w:themeColor="text1"/>
        </w:rPr>
        <w:t xml:space="preserve"> … nous avons aussi décider de créer un cahier des charges pour l’organisation de la messe des congrès </w:t>
      </w:r>
      <w:r w:rsidR="00A54256">
        <w:rPr>
          <w:color w:val="000000" w:themeColor="text1"/>
        </w:rPr>
        <w:t xml:space="preserve">et assises </w:t>
      </w:r>
      <w:r w:rsidR="00382B15">
        <w:rPr>
          <w:color w:val="000000" w:themeColor="text1"/>
        </w:rPr>
        <w:t>(pour aider les organisateurs</w:t>
      </w:r>
      <w:r w:rsidR="00A54256">
        <w:rPr>
          <w:color w:val="000000" w:themeColor="text1"/>
        </w:rPr>
        <w:t xml:space="preserve"> dans la préparation et la mise en </w:t>
      </w:r>
      <w:r w:rsidR="00A07139">
        <w:rPr>
          <w:color w:val="000000" w:themeColor="text1"/>
        </w:rPr>
        <w:t>œuvre</w:t>
      </w:r>
      <w:r w:rsidR="00B656FF">
        <w:rPr>
          <w:color w:val="000000" w:themeColor="text1"/>
        </w:rPr>
        <w:t>)</w:t>
      </w:r>
      <w:r w:rsidR="00382B15">
        <w:rPr>
          <w:color w:val="000000" w:themeColor="text1"/>
        </w:rPr>
        <w:t>.</w:t>
      </w:r>
    </w:p>
    <w:p w14:paraId="02315D22" w14:textId="77777777" w:rsidR="00444A1C" w:rsidRDefault="00444A1C" w:rsidP="00444A1C">
      <w:pPr>
        <w:pStyle w:val="Sansinterligne"/>
        <w:ind w:firstLine="708"/>
        <w:jc w:val="both"/>
        <w:rPr>
          <w:color w:val="000000" w:themeColor="text1"/>
        </w:rPr>
      </w:pPr>
    </w:p>
    <w:p w14:paraId="157FF0F3" w14:textId="1DE1CCF8" w:rsidR="00736593" w:rsidRDefault="00444A1C" w:rsidP="002A25C3">
      <w:pPr>
        <w:pStyle w:val="Sansinterligne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D</w:t>
      </w:r>
      <w:r w:rsidR="0001334A">
        <w:rPr>
          <w:color w:val="000000" w:themeColor="text1"/>
        </w:rPr>
        <w:t>u 2</w:t>
      </w:r>
      <w:r w:rsidR="00461F89">
        <w:rPr>
          <w:color w:val="000000" w:themeColor="text1"/>
        </w:rPr>
        <w:t>2</w:t>
      </w:r>
      <w:r w:rsidR="0001334A">
        <w:rPr>
          <w:color w:val="000000" w:themeColor="text1"/>
        </w:rPr>
        <w:t xml:space="preserve"> au 2</w:t>
      </w:r>
      <w:r w:rsidR="00461F89">
        <w:rPr>
          <w:color w:val="000000" w:themeColor="text1"/>
        </w:rPr>
        <w:t>4</w:t>
      </w:r>
      <w:r w:rsidR="0001334A">
        <w:rPr>
          <w:color w:val="000000" w:themeColor="text1"/>
        </w:rPr>
        <w:t xml:space="preserve"> novembre 202</w:t>
      </w:r>
      <w:r w:rsidR="00461F89">
        <w:rPr>
          <w:color w:val="000000" w:themeColor="text1"/>
        </w:rPr>
        <w:t>5</w:t>
      </w:r>
      <w:r w:rsidR="00382B15">
        <w:rPr>
          <w:color w:val="000000" w:themeColor="text1"/>
        </w:rPr>
        <w:t xml:space="preserve"> s’est déroulé le 112° congrès de la FSCF à Troyes. Un des évènements forts a été la messe à la cathédrale présidée par Mgr </w:t>
      </w:r>
      <w:r w:rsidR="005940F5">
        <w:rPr>
          <w:color w:val="000000" w:themeColor="text1"/>
        </w:rPr>
        <w:t xml:space="preserve">Alexandre </w:t>
      </w:r>
      <w:r w:rsidR="00382B15">
        <w:rPr>
          <w:color w:val="000000" w:themeColor="text1"/>
        </w:rPr>
        <w:t>Joly, où Christian Babonneau</w:t>
      </w:r>
      <w:r w:rsidR="005940F5">
        <w:rPr>
          <w:color w:val="000000" w:themeColor="text1"/>
        </w:rPr>
        <w:t>, réélu président,</w:t>
      </w:r>
      <w:r w:rsidR="00382B15">
        <w:rPr>
          <w:color w:val="000000" w:themeColor="text1"/>
        </w:rPr>
        <w:t xml:space="preserve"> a reçu </w:t>
      </w:r>
      <w:r w:rsidR="00B656FF" w:rsidRPr="00B656FF">
        <w:rPr>
          <w:color w:val="000000" w:themeColor="text1"/>
        </w:rPr>
        <w:t>la médaille de chevalier de l'ordre de Saint Sylvestre (légion d'honneur du Vatican).</w:t>
      </w:r>
      <w:r w:rsidR="00697160">
        <w:rPr>
          <w:color w:val="000000" w:themeColor="text1"/>
        </w:rPr>
        <w:t xml:space="preserve"> </w:t>
      </w:r>
      <w:r w:rsidR="00B656FF">
        <w:rPr>
          <w:color w:val="000000" w:themeColor="text1"/>
        </w:rPr>
        <w:t xml:space="preserve">Durant le week-end et les nombreuses discussions, la question se pose toujours de l’affinité de notre fédé, comment nous vivons nos valeurs du national jusque dans nos associations </w:t>
      </w:r>
      <w:r w:rsidR="00382B15">
        <w:rPr>
          <w:color w:val="000000" w:themeColor="text1"/>
        </w:rPr>
        <w:t>…</w:t>
      </w:r>
    </w:p>
    <w:p w14:paraId="3595E013" w14:textId="77777777" w:rsidR="0001334A" w:rsidRDefault="0001334A" w:rsidP="002A25C3">
      <w:pPr>
        <w:pStyle w:val="Sansinterligne"/>
        <w:ind w:firstLine="708"/>
        <w:jc w:val="both"/>
        <w:rPr>
          <w:color w:val="000000" w:themeColor="text1"/>
        </w:rPr>
      </w:pPr>
    </w:p>
    <w:p w14:paraId="1ED8E6F8" w14:textId="676D6811" w:rsidR="0001334A" w:rsidRDefault="00697160" w:rsidP="0001334A">
      <w:pPr>
        <w:pStyle w:val="Sansinterligne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Le </w:t>
      </w:r>
      <w:r w:rsidR="0001334A">
        <w:rPr>
          <w:color w:val="000000" w:themeColor="text1"/>
        </w:rPr>
        <w:t>2</w:t>
      </w:r>
      <w:r w:rsidR="00382B15">
        <w:rPr>
          <w:color w:val="000000" w:themeColor="text1"/>
        </w:rPr>
        <w:t>6</w:t>
      </w:r>
      <w:r w:rsidR="0001334A">
        <w:rPr>
          <w:color w:val="000000" w:themeColor="text1"/>
        </w:rPr>
        <w:t xml:space="preserve"> </w:t>
      </w:r>
      <w:r w:rsidR="00BB0EC8">
        <w:rPr>
          <w:color w:val="000000" w:themeColor="text1"/>
        </w:rPr>
        <w:t>m</w:t>
      </w:r>
      <w:r w:rsidR="0001334A">
        <w:rPr>
          <w:color w:val="000000" w:themeColor="text1"/>
        </w:rPr>
        <w:t>ars 202</w:t>
      </w:r>
      <w:r w:rsidR="00382B15">
        <w:rPr>
          <w:color w:val="000000" w:themeColor="text1"/>
        </w:rPr>
        <w:t>5</w:t>
      </w:r>
      <w:r>
        <w:rPr>
          <w:color w:val="000000" w:themeColor="text1"/>
        </w:rPr>
        <w:t>, nous avons eu notre</w:t>
      </w:r>
      <w:r w:rsidR="0001334A">
        <w:rPr>
          <w:color w:val="000000" w:themeColor="text1"/>
        </w:rPr>
        <w:t xml:space="preserve"> rencontre régionale</w:t>
      </w:r>
      <w:r>
        <w:rPr>
          <w:color w:val="000000" w:themeColor="text1"/>
        </w:rPr>
        <w:t xml:space="preserve"> GPS à Saint Chamond</w:t>
      </w:r>
      <w:r w:rsidR="001D2A15">
        <w:rPr>
          <w:color w:val="000000" w:themeColor="text1"/>
        </w:rPr>
        <w:t xml:space="preserve"> où nous avons </w:t>
      </w:r>
      <w:r w:rsidR="005940F5">
        <w:rPr>
          <w:color w:val="000000" w:themeColor="text1"/>
        </w:rPr>
        <w:t xml:space="preserve">évoqué le nouveau comité directeur de la fédé </w:t>
      </w:r>
      <w:r w:rsidR="00A54256">
        <w:rPr>
          <w:color w:val="000000" w:themeColor="text1"/>
        </w:rPr>
        <w:t>et</w:t>
      </w:r>
      <w:r w:rsidR="005940F5">
        <w:rPr>
          <w:color w:val="000000" w:themeColor="text1"/>
        </w:rPr>
        <w:t xml:space="preserve"> Adeline Legrand qui est la référente pour le GPS national avec </w:t>
      </w:r>
      <w:r w:rsidR="00A54256">
        <w:rPr>
          <w:color w:val="000000" w:themeColor="text1"/>
        </w:rPr>
        <w:t xml:space="preserve">qui </w:t>
      </w:r>
      <w:r w:rsidR="005940F5">
        <w:rPr>
          <w:color w:val="000000" w:themeColor="text1"/>
        </w:rPr>
        <w:t>nous espérons un travail important de cette équipe. Nous avons finalisé l</w:t>
      </w:r>
      <w:r w:rsidR="008F742E">
        <w:rPr>
          <w:color w:val="000000" w:themeColor="text1"/>
        </w:rPr>
        <w:t>e</w:t>
      </w:r>
      <w:r w:rsidR="005940F5">
        <w:rPr>
          <w:color w:val="000000" w:themeColor="text1"/>
        </w:rPr>
        <w:t xml:space="preserve"> cahier des charges pour la messe du congrès qui sera présenté au comité directeur, nous avons avancé sur les définitions des mots clés de l’affinité de notre fédération</w:t>
      </w:r>
      <w:r w:rsidR="00A54256">
        <w:rPr>
          <w:color w:val="000000" w:themeColor="text1"/>
        </w:rPr>
        <w:t xml:space="preserve"> que nous finaliserons lors de notre prochaine visio durant le mois</w:t>
      </w:r>
      <w:r w:rsidR="005940F5">
        <w:rPr>
          <w:color w:val="000000" w:themeColor="text1"/>
        </w:rPr>
        <w:t xml:space="preserve"> et j’ai présenté une version FSCF du Monopoly pour découvrir notre fédération </w:t>
      </w:r>
      <w:r w:rsidR="00A54256">
        <w:rPr>
          <w:color w:val="000000" w:themeColor="text1"/>
        </w:rPr>
        <w:t xml:space="preserve">et sa spécificité </w:t>
      </w:r>
      <w:r w:rsidR="005940F5">
        <w:rPr>
          <w:color w:val="000000" w:themeColor="text1"/>
        </w:rPr>
        <w:t>en jouant …</w:t>
      </w:r>
      <w:r w:rsidR="008008D2">
        <w:rPr>
          <w:color w:val="000000" w:themeColor="text1"/>
        </w:rPr>
        <w:t xml:space="preserve"> il sera expérimenté pour la première fois demain pour le week-end Soleader du Rhône. Ce jeu peut-être emprunté par les associations …</w:t>
      </w:r>
    </w:p>
    <w:p w14:paraId="02218DBE" w14:textId="77777777" w:rsidR="0001334A" w:rsidRDefault="0001334A" w:rsidP="0001334A">
      <w:pPr>
        <w:pStyle w:val="Sansinterligne"/>
        <w:ind w:firstLine="708"/>
        <w:jc w:val="both"/>
        <w:rPr>
          <w:color w:val="000000" w:themeColor="text1"/>
        </w:rPr>
      </w:pPr>
    </w:p>
    <w:p w14:paraId="1BFC66C0" w14:textId="54B8C0E6" w:rsidR="00382B15" w:rsidRDefault="008F742E" w:rsidP="00382B15">
      <w:pPr>
        <w:pStyle w:val="Sansinterligne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Ce début d’année 2025 a été marqué par le décès du pape François et l’élection, le</w:t>
      </w:r>
      <w:r w:rsidR="00382B15">
        <w:rPr>
          <w:color w:val="000000" w:themeColor="text1"/>
        </w:rPr>
        <w:t xml:space="preserve"> 8 mai, </w:t>
      </w:r>
      <w:r>
        <w:rPr>
          <w:color w:val="000000" w:themeColor="text1"/>
        </w:rPr>
        <w:t xml:space="preserve">d’un </w:t>
      </w:r>
      <w:r w:rsidR="00382B15">
        <w:rPr>
          <w:color w:val="000000" w:themeColor="text1"/>
        </w:rPr>
        <w:t>nouveau pape</w:t>
      </w:r>
      <w:r>
        <w:rPr>
          <w:color w:val="000000" w:themeColor="text1"/>
        </w:rPr>
        <w:t> : Léon XIV, qui dès le début de son Pontificat a montré son tempérament sportif en rencontr</w:t>
      </w:r>
      <w:r w:rsidR="00A07139">
        <w:rPr>
          <w:color w:val="000000" w:themeColor="text1"/>
        </w:rPr>
        <w:t>ant</w:t>
      </w:r>
      <w:r>
        <w:rPr>
          <w:color w:val="000000" w:themeColor="text1"/>
        </w:rPr>
        <w:t xml:space="preserve"> le président de la fédération italienne de tennis, le président du CIO et en accueillant au Vatican les cyclistes du Giro </w:t>
      </w:r>
      <w:r w:rsidR="00382B15">
        <w:rPr>
          <w:color w:val="000000" w:themeColor="text1"/>
        </w:rPr>
        <w:t>…</w:t>
      </w:r>
    </w:p>
    <w:p w14:paraId="059AB08F" w14:textId="77777777" w:rsidR="00382B15" w:rsidRDefault="00382B15" w:rsidP="00382B15">
      <w:pPr>
        <w:pStyle w:val="Sansinterligne"/>
        <w:ind w:firstLine="708"/>
        <w:jc w:val="both"/>
        <w:rPr>
          <w:color w:val="000000" w:themeColor="text1"/>
        </w:rPr>
      </w:pPr>
    </w:p>
    <w:p w14:paraId="3CFEA499" w14:textId="521081C5" w:rsidR="00382B15" w:rsidRDefault="00382B15" w:rsidP="00382B15">
      <w:pPr>
        <w:pStyle w:val="Sansinterligne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Les 14-15 </w:t>
      </w:r>
      <w:r w:rsidR="008F742E">
        <w:rPr>
          <w:color w:val="000000" w:themeColor="text1"/>
        </w:rPr>
        <w:t>j</w:t>
      </w:r>
      <w:r>
        <w:rPr>
          <w:color w:val="000000" w:themeColor="text1"/>
        </w:rPr>
        <w:t>uin a eu lieu le Jubilé d</w:t>
      </w:r>
      <w:r w:rsidR="008F742E">
        <w:rPr>
          <w:color w:val="000000" w:themeColor="text1"/>
        </w:rPr>
        <w:t>u</w:t>
      </w:r>
      <w:r>
        <w:rPr>
          <w:color w:val="000000" w:themeColor="text1"/>
        </w:rPr>
        <w:t xml:space="preserve"> sport</w:t>
      </w:r>
      <w:r w:rsidR="005940F5">
        <w:rPr>
          <w:color w:val="000000" w:themeColor="text1"/>
        </w:rPr>
        <w:t xml:space="preserve"> à Rome, </w:t>
      </w:r>
      <w:r w:rsidR="008F742E">
        <w:rPr>
          <w:color w:val="000000" w:themeColor="text1"/>
        </w:rPr>
        <w:t xml:space="preserve">la délégation française emmenée par Mgr Emmanuel Gobilliard était composée d’une vingtaine de membres dont </w:t>
      </w:r>
      <w:r w:rsidR="005940F5">
        <w:rPr>
          <w:color w:val="000000" w:themeColor="text1"/>
        </w:rPr>
        <w:t>4 de la fédération</w:t>
      </w:r>
      <w:r w:rsidR="008F742E">
        <w:rPr>
          <w:color w:val="000000" w:themeColor="text1"/>
        </w:rPr>
        <w:t xml:space="preserve"> </w:t>
      </w:r>
      <w:r w:rsidR="005940F5">
        <w:rPr>
          <w:color w:val="000000" w:themeColor="text1"/>
        </w:rPr>
        <w:t xml:space="preserve">: Christian Babonneau, </w:t>
      </w:r>
      <w:r w:rsidR="00B656FF">
        <w:rPr>
          <w:color w:val="000000" w:themeColor="text1"/>
        </w:rPr>
        <w:t xml:space="preserve">le </w:t>
      </w:r>
      <w:r w:rsidR="005940F5">
        <w:rPr>
          <w:color w:val="000000" w:themeColor="text1"/>
        </w:rPr>
        <w:t xml:space="preserve">père Gilles Morin, Dominique Morel et </w:t>
      </w:r>
      <w:r w:rsidR="008F742E">
        <w:rPr>
          <w:color w:val="000000" w:themeColor="text1"/>
        </w:rPr>
        <w:t>Julien</w:t>
      </w:r>
      <w:r w:rsidR="00B656FF">
        <w:rPr>
          <w:color w:val="000000" w:themeColor="text1"/>
        </w:rPr>
        <w:t xml:space="preserve"> Mary</w:t>
      </w:r>
      <w:r w:rsidR="008F742E">
        <w:rPr>
          <w:color w:val="000000" w:themeColor="text1"/>
        </w:rPr>
        <w:t xml:space="preserve">. La croix des Jeux Olympiques </w:t>
      </w:r>
      <w:r w:rsidR="008008D2">
        <w:rPr>
          <w:color w:val="000000" w:themeColor="text1"/>
        </w:rPr>
        <w:t xml:space="preserve">et Paralympiques </w:t>
      </w:r>
      <w:r w:rsidR="008F742E">
        <w:rPr>
          <w:color w:val="000000" w:themeColor="text1"/>
        </w:rPr>
        <w:t>portée par Thomas Bach, président du CIO, a été transmise par la délégation française à l’</w:t>
      </w:r>
      <w:r w:rsidR="00B656FF">
        <w:rPr>
          <w:color w:val="000000" w:themeColor="text1"/>
        </w:rPr>
        <w:t>A</w:t>
      </w:r>
      <w:r w:rsidR="008F742E">
        <w:rPr>
          <w:color w:val="000000" w:themeColor="text1"/>
        </w:rPr>
        <w:t>thletica</w:t>
      </w:r>
      <w:r>
        <w:rPr>
          <w:color w:val="000000" w:themeColor="text1"/>
        </w:rPr>
        <w:t xml:space="preserve"> </w:t>
      </w:r>
      <w:r w:rsidR="00B656FF">
        <w:rPr>
          <w:color w:val="000000" w:themeColor="text1"/>
        </w:rPr>
        <w:t>V</w:t>
      </w:r>
      <w:r w:rsidR="008F742E">
        <w:rPr>
          <w:color w:val="000000" w:themeColor="text1"/>
        </w:rPr>
        <w:t xml:space="preserve">aticana dans la perspective des Jeux de </w:t>
      </w:r>
      <w:r w:rsidR="008008D2">
        <w:rPr>
          <w:color w:val="000000" w:themeColor="text1"/>
        </w:rPr>
        <w:t xml:space="preserve">Milan </w:t>
      </w:r>
      <w:r w:rsidR="008F742E">
        <w:rPr>
          <w:color w:val="000000" w:themeColor="text1"/>
        </w:rPr>
        <w:t>Cortina en février</w:t>
      </w:r>
      <w:r w:rsidR="008008D2">
        <w:rPr>
          <w:color w:val="000000" w:themeColor="text1"/>
        </w:rPr>
        <w:t>-mars</w:t>
      </w:r>
      <w:r w:rsidR="008F742E">
        <w:rPr>
          <w:color w:val="000000" w:themeColor="text1"/>
        </w:rPr>
        <w:t xml:space="preserve"> </w:t>
      </w:r>
      <w:r>
        <w:rPr>
          <w:color w:val="000000" w:themeColor="text1"/>
        </w:rPr>
        <w:t>…</w:t>
      </w:r>
    </w:p>
    <w:p w14:paraId="5F0304D9" w14:textId="77777777" w:rsidR="00E97BCA" w:rsidRDefault="00E97BCA" w:rsidP="00BB0EC8">
      <w:pPr>
        <w:pStyle w:val="Sansinterligne"/>
        <w:ind w:firstLine="708"/>
        <w:jc w:val="both"/>
        <w:rPr>
          <w:color w:val="000000" w:themeColor="text1"/>
        </w:rPr>
      </w:pPr>
    </w:p>
    <w:p w14:paraId="48B7F7FA" w14:textId="5583C4C8" w:rsidR="00BB0EC8" w:rsidRDefault="008C766F" w:rsidP="008C766F">
      <w:pPr>
        <w:pStyle w:val="Sansinterligne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Au niveau de </w:t>
      </w:r>
      <w:r w:rsidR="00A07139">
        <w:rPr>
          <w:color w:val="000000" w:themeColor="text1"/>
        </w:rPr>
        <w:t xml:space="preserve">la conférence des évêques de France, notre service de la pastorale du sport a bien travaillé, nous travaillons avec les diocèses pour la mise en place de service diocésain de la pastorale du sport dans chaque diocèse, nous avons aussi constitué un groupe de </w:t>
      </w:r>
      <w:r w:rsidR="008008D2">
        <w:rPr>
          <w:color w:val="000000" w:themeColor="text1"/>
        </w:rPr>
        <w:t>7</w:t>
      </w:r>
      <w:r w:rsidR="00A07139">
        <w:rPr>
          <w:color w:val="000000" w:themeColor="text1"/>
        </w:rPr>
        <w:t xml:space="preserve"> experts, dont Anne Cordier de la FSCF, pour nous conseiller dans nos orientations et dans les projets. Le certificat universitaire en pastorale du sport avec l’IFEPSA et la Catho d’Angers a été validé et la première session sera proposé </w:t>
      </w:r>
      <w:r w:rsidR="008008D2">
        <w:rPr>
          <w:color w:val="000000" w:themeColor="text1"/>
        </w:rPr>
        <w:t>du 24 au 25 août</w:t>
      </w:r>
      <w:r w:rsidR="00A07139">
        <w:rPr>
          <w:color w:val="000000" w:themeColor="text1"/>
        </w:rPr>
        <w:t xml:space="preserve"> 2026. Du 14 au 16 octobre aura lieu le premier congrès européen de la pastorale du sport à Metz dont je suis le co-organisateur, des membres de la fédé seront présent comme le père Gilles Morin, Laurence Munoz</w:t>
      </w:r>
      <w:r w:rsidR="008008D2">
        <w:rPr>
          <w:color w:val="000000" w:themeColor="text1"/>
        </w:rPr>
        <w:t>, Dominique Morel</w:t>
      </w:r>
      <w:r w:rsidR="00A07139">
        <w:rPr>
          <w:color w:val="000000" w:themeColor="text1"/>
        </w:rPr>
        <w:t xml:space="preserve"> </w:t>
      </w:r>
      <w:r>
        <w:rPr>
          <w:color w:val="000000" w:themeColor="text1"/>
        </w:rPr>
        <w:t>…</w:t>
      </w:r>
      <w:r w:rsidR="00A07139">
        <w:rPr>
          <w:color w:val="000000" w:themeColor="text1"/>
        </w:rPr>
        <w:t xml:space="preserve"> Au niveau du diocèse, Mgr Kalist nous soutient dans la volonté de développer la pastorale du sport. Le Raid Fraternité va vivre sa </w:t>
      </w:r>
      <w:r w:rsidR="008008D2">
        <w:rPr>
          <w:color w:val="000000" w:themeColor="text1"/>
        </w:rPr>
        <w:t>1</w:t>
      </w:r>
      <w:r w:rsidR="00A07139">
        <w:rPr>
          <w:color w:val="000000" w:themeColor="text1"/>
        </w:rPr>
        <w:t>6° édition, et le Raid Fraternité Kids édition lancé l’année dernière va être dupliqué dans différentes paroisses … et bien sûr le Pélé VTT est toujours un grand succès !</w:t>
      </w:r>
    </w:p>
    <w:p w14:paraId="26A66A84" w14:textId="77777777" w:rsidR="00361053" w:rsidRDefault="00361053" w:rsidP="00C732C7">
      <w:pPr>
        <w:pStyle w:val="Sansinterligne"/>
        <w:jc w:val="both"/>
      </w:pPr>
    </w:p>
    <w:p w14:paraId="59510299" w14:textId="0371FF59" w:rsidR="00093ADF" w:rsidRPr="00093ADF" w:rsidRDefault="00093ADF" w:rsidP="00093ADF">
      <w:pPr>
        <w:pStyle w:val="Sansinterligne"/>
        <w:ind w:firstLine="708"/>
        <w:jc w:val="both"/>
      </w:pPr>
      <w:r w:rsidRPr="00093ADF">
        <w:t>Je vous souhaite à tous une très bonne année 2</w:t>
      </w:r>
      <w:r>
        <w:t>0</w:t>
      </w:r>
      <w:r w:rsidR="005D3B6A">
        <w:t>2</w:t>
      </w:r>
      <w:r w:rsidR="00461F89">
        <w:t>5</w:t>
      </w:r>
      <w:r>
        <w:t>-202</w:t>
      </w:r>
      <w:r w:rsidR="00461F89">
        <w:t>6</w:t>
      </w:r>
      <w:r w:rsidRPr="00093ADF">
        <w:t xml:space="preserve"> pleine de joie, de rencontres et de partage.</w:t>
      </w:r>
    </w:p>
    <w:p w14:paraId="13DD8DB6" w14:textId="77777777" w:rsidR="00093ADF" w:rsidRDefault="00093ADF" w:rsidP="00093ADF">
      <w:pPr>
        <w:pStyle w:val="Sansinterligne"/>
        <w:jc w:val="both"/>
      </w:pPr>
    </w:p>
    <w:p w14:paraId="359248B3" w14:textId="77777777" w:rsidR="007A6BA2" w:rsidRDefault="00093ADF" w:rsidP="00093ADF">
      <w:pPr>
        <w:pStyle w:val="Sansinterligne"/>
        <w:ind w:left="5664" w:firstLine="708"/>
        <w:jc w:val="both"/>
      </w:pPr>
      <w:r w:rsidRPr="00093ADF">
        <w:t>père Pascal Girard, aumônier</w:t>
      </w:r>
    </w:p>
    <w:sectPr w:rsidR="007A6BA2" w:rsidSect="00093AD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5F"/>
    <w:rsid w:val="0001334A"/>
    <w:rsid w:val="0002207C"/>
    <w:rsid w:val="00046367"/>
    <w:rsid w:val="00093ADF"/>
    <w:rsid w:val="000A21CD"/>
    <w:rsid w:val="000C4ED0"/>
    <w:rsid w:val="000C7A5B"/>
    <w:rsid w:val="000C7E40"/>
    <w:rsid w:val="00106386"/>
    <w:rsid w:val="00161541"/>
    <w:rsid w:val="001D2A15"/>
    <w:rsid w:val="00247717"/>
    <w:rsid w:val="002A25C3"/>
    <w:rsid w:val="002D4A49"/>
    <w:rsid w:val="002D527B"/>
    <w:rsid w:val="00356C31"/>
    <w:rsid w:val="00361053"/>
    <w:rsid w:val="00382B15"/>
    <w:rsid w:val="00426932"/>
    <w:rsid w:val="00431E55"/>
    <w:rsid w:val="00442AC3"/>
    <w:rsid w:val="00444A1C"/>
    <w:rsid w:val="00461F89"/>
    <w:rsid w:val="00552901"/>
    <w:rsid w:val="00591318"/>
    <w:rsid w:val="005940F5"/>
    <w:rsid w:val="005D3B6A"/>
    <w:rsid w:val="005E2D2D"/>
    <w:rsid w:val="00625B38"/>
    <w:rsid w:val="006654B7"/>
    <w:rsid w:val="00697160"/>
    <w:rsid w:val="006D3940"/>
    <w:rsid w:val="006E220A"/>
    <w:rsid w:val="0071747C"/>
    <w:rsid w:val="00717A7A"/>
    <w:rsid w:val="00736593"/>
    <w:rsid w:val="00786785"/>
    <w:rsid w:val="007A3300"/>
    <w:rsid w:val="007A6BA2"/>
    <w:rsid w:val="008008D2"/>
    <w:rsid w:val="00811C49"/>
    <w:rsid w:val="00867B6E"/>
    <w:rsid w:val="008A7663"/>
    <w:rsid w:val="008C766F"/>
    <w:rsid w:val="008D62D8"/>
    <w:rsid w:val="008F742E"/>
    <w:rsid w:val="00910E9C"/>
    <w:rsid w:val="00987D4B"/>
    <w:rsid w:val="00A01F5F"/>
    <w:rsid w:val="00A07139"/>
    <w:rsid w:val="00A54256"/>
    <w:rsid w:val="00AD5F4A"/>
    <w:rsid w:val="00B0639D"/>
    <w:rsid w:val="00B26A82"/>
    <w:rsid w:val="00B54551"/>
    <w:rsid w:val="00B656FF"/>
    <w:rsid w:val="00B7594E"/>
    <w:rsid w:val="00B907FF"/>
    <w:rsid w:val="00BB0EC8"/>
    <w:rsid w:val="00BB55B8"/>
    <w:rsid w:val="00BE4C0F"/>
    <w:rsid w:val="00C36144"/>
    <w:rsid w:val="00C40194"/>
    <w:rsid w:val="00C732C7"/>
    <w:rsid w:val="00C7502B"/>
    <w:rsid w:val="00C97BD9"/>
    <w:rsid w:val="00D765FB"/>
    <w:rsid w:val="00DA4FFE"/>
    <w:rsid w:val="00DC7C86"/>
    <w:rsid w:val="00DF34C4"/>
    <w:rsid w:val="00E54280"/>
    <w:rsid w:val="00E55267"/>
    <w:rsid w:val="00E97BCA"/>
    <w:rsid w:val="00FB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83F7"/>
  <w15:docId w15:val="{DB9775C3-D14E-4761-9F52-E56CC4A1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93ADF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3610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0849B-933A-4F39-A56B-9E39D37D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624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</dc:creator>
  <cp:keywords/>
  <dc:description/>
  <cp:lastModifiedBy>Pascal Girard (Interreligieux intercult/Père)</cp:lastModifiedBy>
  <cp:revision>16</cp:revision>
  <dcterms:created xsi:type="dcterms:W3CDTF">2022-09-15T13:40:00Z</dcterms:created>
  <dcterms:modified xsi:type="dcterms:W3CDTF">2025-11-10T08:53:00Z</dcterms:modified>
</cp:coreProperties>
</file>